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rPr>
          <w:rFonts w:ascii="Calibri" w:cs="Calibri" w:eastAsia="Calibri" w:hAnsi="Calibri"/>
        </w:rPr>
      </w:pPr>
      <w:r w:rsidDel="00000000" w:rsidR="00000000" w:rsidRPr="00000000">
        <w:rPr>
          <w:rFonts w:ascii="Calibri" w:cs="Calibri" w:eastAsia="Calibri" w:hAnsi="Calibri"/>
          <w:rtl w:val="0"/>
        </w:rPr>
        <w:t xml:space="preserve">Wasatch Commons Tree </w:t>
      </w:r>
      <w:r w:rsidDel="00000000" w:rsidR="00000000" w:rsidRPr="00000000">
        <w:rPr>
          <w:rtl w:val="0"/>
        </w:rPr>
        <w:t xml:space="preserve">Trimming</w:t>
      </w:r>
      <w:r w:rsidDel="00000000" w:rsidR="00000000" w:rsidRPr="00000000">
        <w:rPr>
          <w:rFonts w:ascii="Calibri" w:cs="Calibri" w:eastAsia="Calibri" w:hAnsi="Calibri"/>
          <w:rtl w:val="0"/>
        </w:rPr>
        <w:t xml:space="preserve"> and Removal Initiative </w:t>
      </w:r>
    </w:p>
    <w:p w:rsidR="00000000" w:rsidDel="00000000" w:rsidP="00000000" w:rsidRDefault="00000000" w:rsidRPr="00000000" w14:paraId="00000002">
      <w:pPr>
        <w:pStyle w:val="Heading2"/>
        <w:pageBreakBefore w:val="0"/>
        <w:numPr>
          <w:ilvl w:val="0"/>
          <w:numId w:val="3"/>
        </w:numPr>
        <w:ind w:left="360" w:hanging="360"/>
        <w:rPr>
          <w:rFonts w:ascii="Calibri" w:cs="Calibri" w:eastAsia="Calibri" w:hAnsi="Calibri"/>
        </w:rPr>
      </w:pPr>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003">
      <w:pPr>
        <w:pageBreakBefore w:val="0"/>
        <w:rPr>
          <w:sz w:val="24"/>
          <w:szCs w:val="24"/>
        </w:rPr>
      </w:pPr>
      <w:r w:rsidDel="00000000" w:rsidR="00000000" w:rsidRPr="00000000">
        <w:rPr>
          <w:sz w:val="24"/>
          <w:szCs w:val="24"/>
          <w:rtl w:val="0"/>
        </w:rPr>
        <w:t xml:space="preserve">In November 2020, the Wasatch Commons Cohousing (WaCoHo) Landscape Committee started the process of documenting trees in need of trimming or removal within the community’s property. The effort included consulting with community members in-person, via Zoom meetings and an online survey. Committee members met regularly to discuss tree selection criteria and meet with various local arborists referred to us by community members. The Landscape Committee meetings were open to all members of the community. </w:t>
      </w:r>
    </w:p>
    <w:p w:rsidR="00000000" w:rsidDel="00000000" w:rsidP="00000000" w:rsidRDefault="00000000" w:rsidRPr="00000000" w14:paraId="00000004">
      <w:pPr>
        <w:pageBreakBefore w:val="0"/>
        <w:rPr>
          <w:sz w:val="24"/>
          <w:szCs w:val="24"/>
        </w:rPr>
      </w:pPr>
      <w:r w:rsidDel="00000000" w:rsidR="00000000" w:rsidRPr="00000000">
        <w:rPr>
          <w:sz w:val="24"/>
          <w:szCs w:val="24"/>
          <w:rtl w:val="0"/>
        </w:rPr>
        <w:t xml:space="preserve">We envision this effort to be accomplished using a multi-phased approach due to budget constraints and to avoid the pruning and removal of too many trees at one time. This will allow for more desired trees to be put in place as others are removed without depleting all the allocated dollars for the landscape committee at any given year. The Landscape Committee opted for a scoring approach to determine which trees to be trimmed and removed first as seen on section 2 below. </w:t>
      </w:r>
    </w:p>
    <w:p w:rsidR="00000000" w:rsidDel="00000000" w:rsidP="00000000" w:rsidRDefault="00000000" w:rsidRPr="00000000" w14:paraId="00000005">
      <w:pPr>
        <w:pageBreakBefore w:val="0"/>
        <w:rPr>
          <w:sz w:val="24"/>
          <w:szCs w:val="24"/>
        </w:rPr>
      </w:pPr>
      <w:r w:rsidDel="00000000" w:rsidR="00000000" w:rsidRPr="00000000">
        <w:rPr>
          <w:sz w:val="24"/>
          <w:szCs w:val="24"/>
          <w:rtl w:val="0"/>
        </w:rPr>
        <w:t xml:space="preserve">This is not an all-encompassing evaluation of every tree in the community. For this first assessment, we selected trees based on resident input and perceived threat to safety of structures and community members. This initiative should be updated every calendar year to ensure trees continue to be assessed, scored, and pruned/removed as needed. </w:t>
      </w:r>
    </w:p>
    <w:p w:rsidR="00000000" w:rsidDel="00000000" w:rsidP="00000000" w:rsidRDefault="00000000" w:rsidRPr="00000000" w14:paraId="00000006">
      <w:pPr>
        <w:pStyle w:val="Heading3"/>
        <w:pageBreakBefore w:val="0"/>
        <w:rPr>
          <w:sz w:val="24"/>
          <w:szCs w:val="24"/>
        </w:rPr>
      </w:pPr>
      <w:r w:rsidDel="00000000" w:rsidR="00000000" w:rsidRPr="00000000">
        <w:rPr>
          <w:sz w:val="24"/>
          <w:szCs w:val="24"/>
          <w:rtl w:val="0"/>
        </w:rPr>
        <w:t xml:space="preserve">1.1 Landscape Committee Members - November 2020</w:t>
      </w:r>
    </w:p>
    <w:p w:rsidR="00000000" w:rsidDel="00000000" w:rsidP="00000000" w:rsidRDefault="00000000" w:rsidRPr="00000000" w14:paraId="000000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Emilie Jordao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Convener</w:t>
      </w:r>
    </w:p>
    <w:p w:rsidR="00000000" w:rsidDel="00000000" w:rsidP="00000000" w:rsidRDefault="00000000" w:rsidRPr="00000000" w14:paraId="000000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Alexandra Parvaz</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Head of Tree Trimming and Removal Initiative</w:t>
      </w:r>
    </w:p>
    <w:p w:rsidR="00000000" w:rsidDel="00000000" w:rsidP="00000000" w:rsidRDefault="00000000" w:rsidRPr="00000000" w14:paraId="0000000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Kelly Henderson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0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Lila Sweeney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0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Joe Sweeney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0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Kierstin O'Flaherty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0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Amy May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0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Cheryl Keil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0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KJ Finney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1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Mary English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1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Maxine Hanks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Member</w:t>
      </w:r>
    </w:p>
    <w:p w:rsidR="00000000" w:rsidDel="00000000" w:rsidP="00000000" w:rsidRDefault="00000000" w:rsidRPr="00000000" w14:paraId="00000012">
      <w:pPr>
        <w:pageBreakBefore w:val="0"/>
        <w:rPr/>
      </w:pPr>
      <w:r w:rsidDel="00000000" w:rsidR="00000000" w:rsidRPr="00000000">
        <w:rPr>
          <w:rtl w:val="0"/>
        </w:rPr>
      </w:r>
    </w:p>
    <w:p w:rsidR="00000000" w:rsidDel="00000000" w:rsidP="00000000" w:rsidRDefault="00000000" w:rsidRPr="00000000" w14:paraId="00000013">
      <w:pPr>
        <w:pStyle w:val="Heading3"/>
        <w:pageBreakBefore w:val="0"/>
        <w:rPr/>
      </w:pPr>
      <w:r w:rsidDel="00000000" w:rsidR="00000000" w:rsidRPr="00000000">
        <w:rPr>
          <w:rtl w:val="0"/>
        </w:rPr>
        <w:t xml:space="preserve"> 1.2 Arborists Consulted</w:t>
      </w:r>
    </w:p>
    <w:p w:rsidR="00000000" w:rsidDel="00000000" w:rsidP="00000000" w:rsidRDefault="00000000" w:rsidRPr="00000000" w14:paraId="00000014">
      <w:pPr>
        <w:pageBreakBefore w:val="0"/>
        <w:rPr/>
      </w:pPr>
      <w:r w:rsidDel="00000000" w:rsidR="00000000" w:rsidRPr="00000000">
        <w:rPr>
          <w:rtl w:val="0"/>
        </w:rPr>
        <w:t xml:space="preserve">Alex met individually with the following consultants to determine cost, availability, and expertise to perform the pruning and removal work at Wasatch Commons.</w:t>
      </w:r>
    </w:p>
    <w:p w:rsidR="00000000" w:rsidDel="00000000" w:rsidP="00000000" w:rsidRDefault="00000000" w:rsidRPr="00000000" w14:paraId="000000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Arbor Concepts</w:t>
      </w:r>
    </w:p>
    <w:p w:rsidR="00000000" w:rsidDel="00000000" w:rsidP="00000000" w:rsidRDefault="00000000" w:rsidRPr="00000000" w14:paraId="000000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Amen Trees</w:t>
      </w:r>
    </w:p>
    <w:p w:rsidR="00000000" w:rsidDel="00000000" w:rsidP="00000000" w:rsidRDefault="00000000" w:rsidRPr="00000000" w14:paraId="0000001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Diamond Tree Experts</w:t>
      </w:r>
    </w:p>
    <w:p w:rsidR="00000000" w:rsidDel="00000000" w:rsidP="00000000" w:rsidRDefault="00000000" w:rsidRPr="00000000" w14:paraId="00000018">
      <w:pPr>
        <w:pStyle w:val="Heading3"/>
        <w:pageBreakBefore w:val="0"/>
        <w:rPr/>
      </w:pPr>
      <w:r w:rsidDel="00000000" w:rsidR="00000000" w:rsidRPr="00000000">
        <w:rPr>
          <w:rtl w:val="0"/>
        </w:rPr>
        <w:t xml:space="preserve">1.3 Tree Work Terms</w:t>
      </w:r>
    </w:p>
    <w:p w:rsidR="00000000" w:rsidDel="00000000" w:rsidP="00000000" w:rsidRDefault="00000000" w:rsidRPr="00000000" w14:paraId="000000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Pruning</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Technique that might include deadwooding, weight or canopy reduction.</w:t>
      </w:r>
    </w:p>
    <w:p w:rsidR="00000000" w:rsidDel="00000000" w:rsidP="00000000" w:rsidRDefault="00000000" w:rsidRPr="00000000" w14:paraId="0000001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Deadwooding</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Pruning process of removing dead limbs from the tree that might be dangerous, diseased or targets of pest infestation.</w:t>
      </w:r>
    </w:p>
    <w:p w:rsidR="00000000" w:rsidDel="00000000" w:rsidP="00000000" w:rsidRDefault="00000000" w:rsidRPr="00000000" w14:paraId="0000001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Weight Reduction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br w:type="textWrapping"/>
        <w:t xml:space="preserve">Pruning technique that involves the gentle reduction of lateral branches on a tree. By reducing your tree's spread through selective branch removal, you are maintaining its good health, natural form and structural integrity.</w:t>
      </w:r>
    </w:p>
    <w:p w:rsidR="00000000" w:rsidDel="00000000" w:rsidP="00000000" w:rsidRDefault="00000000" w:rsidRPr="00000000" w14:paraId="0000001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Canopy Reduction</w:t>
        <w:br w:type="textWrapping"/>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Canopy reduction removes branches and stems from the outer portion of the canopy back to lateral branches at least one-third the diameter of the removed stems or branches.</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Removal</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Complete removal of a tree that can be accomplished with a series of methods, including removal with the assistance of a crane.</w:t>
      </w:r>
    </w:p>
    <w:p w:rsidR="00000000" w:rsidDel="00000000" w:rsidP="00000000" w:rsidRDefault="00000000" w:rsidRPr="00000000" w14:paraId="000000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 and Prune Mixed Approach</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72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Some trees grow in clumps which can cause rotting and present a safety hazard. A “remove and prune mixed approach” means that one or more trees in the clump will be removed while the remaining ones will be pruned for safety.</w:t>
      </w:r>
    </w:p>
    <w:p w:rsidR="00000000" w:rsidDel="00000000" w:rsidP="00000000" w:rsidRDefault="00000000" w:rsidRPr="00000000" w14:paraId="00000023">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2"/>
        <w:pageBreakBefore w:val="0"/>
        <w:rPr/>
      </w:pPr>
      <w:r w:rsidDel="00000000" w:rsidR="00000000" w:rsidRPr="00000000">
        <w:rPr>
          <w:rtl w:val="0"/>
        </w:rPr>
        <w:t xml:space="preserve">2. Initial Assessment</w:t>
      </w:r>
    </w:p>
    <w:p w:rsidR="00000000" w:rsidDel="00000000" w:rsidP="00000000" w:rsidRDefault="00000000" w:rsidRPr="00000000" w14:paraId="00000025">
      <w:pPr>
        <w:pStyle w:val="Heading3"/>
        <w:pageBreakBefore w:val="0"/>
        <w:rPr/>
      </w:pPr>
      <w:r w:rsidDel="00000000" w:rsidR="00000000" w:rsidRPr="00000000">
        <w:rPr>
          <w:rtl w:val="0"/>
        </w:rPr>
        <w:t xml:space="preserve">2.1 Trees Assessed</w:t>
      </w:r>
    </w:p>
    <w:p w:rsidR="00000000" w:rsidDel="00000000" w:rsidP="00000000" w:rsidRDefault="00000000" w:rsidRPr="00000000" w14:paraId="00000026">
      <w:pPr>
        <w:pageBreakBefore w:val="0"/>
        <w:rPr/>
      </w:pPr>
      <w:r w:rsidDel="00000000" w:rsidR="00000000" w:rsidRPr="00000000">
        <w:rPr>
          <w:rtl w:val="0"/>
        </w:rPr>
        <w:t xml:space="preserve">Overall, 22 individual trees/tree groups were assessed between November and December 2020. These are shown on Figure 1. </w:t>
      </w:r>
    </w:p>
    <w:p w:rsidR="00000000" w:rsidDel="00000000" w:rsidP="00000000" w:rsidRDefault="00000000" w:rsidRPr="00000000" w14:paraId="00000027">
      <w:pPr>
        <w:pageBreakBefore w:val="0"/>
        <w:rPr/>
      </w:pPr>
      <w:r w:rsidDel="00000000" w:rsidR="00000000" w:rsidRPr="00000000">
        <w:rPr/>
        <w:drawing>
          <wp:inline distB="0" distT="0" distL="0" distR="0">
            <wp:extent cx="5943411" cy="4554854"/>
            <wp:effectExtent b="0" l="0" r="0" t="0"/>
            <wp:docPr id="4" name="image1.png"/>
            <a:graphic>
              <a:graphicData uri="http://schemas.openxmlformats.org/drawingml/2006/picture">
                <pic:pic>
                  <pic:nvPicPr>
                    <pic:cNvPr id="0" name="image1.png"/>
                    <pic:cNvPicPr preferRelativeResize="0"/>
                  </pic:nvPicPr>
                  <pic:blipFill>
                    <a:blip r:embed="rId7"/>
                    <a:srcRect b="2971" l="0" r="0" t="2971"/>
                    <a:stretch>
                      <a:fillRect/>
                    </a:stretch>
                  </pic:blipFill>
                  <pic:spPr>
                    <a:xfrm>
                      <a:off x="0" y="0"/>
                      <a:ext cx="5943411" cy="4554854"/>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0"/>
          <w:smallCaps w:val="0"/>
          <w:strike w:val="0"/>
          <w:color w:val="404040"/>
          <w:sz w:val="20"/>
          <w:szCs w:val="20"/>
          <w:u w:val="none"/>
          <w:shd w:fill="auto" w:val="clear"/>
          <w:vertAlign w:val="baseline"/>
        </w:rPr>
      </w:pPr>
      <w:r w:rsidDel="00000000" w:rsidR="00000000" w:rsidRPr="00000000">
        <w:rPr>
          <w:rFonts w:ascii="Calibri" w:cs="Calibri" w:eastAsia="Calibri" w:hAnsi="Calibri"/>
          <w:b w:val="1"/>
          <w:i w:val="0"/>
          <w:smallCaps w:val="0"/>
          <w:strike w:val="0"/>
          <w:color w:val="404040"/>
          <w:sz w:val="20"/>
          <w:szCs w:val="20"/>
          <w:u w:val="none"/>
          <w:shd w:fill="auto" w:val="clear"/>
          <w:vertAlign w:val="baseline"/>
          <w:rtl w:val="0"/>
        </w:rPr>
        <w:t xml:space="preserve">Figure 1. Individual trees (white) and tree groups (yellow) assessed </w:t>
      </w:r>
      <w:r w:rsidDel="00000000" w:rsidR="00000000" w:rsidRPr="00000000">
        <w:rPr>
          <w:b w:val="1"/>
          <w:color w:val="404040"/>
          <w:sz w:val="20"/>
          <w:szCs w:val="20"/>
          <w:rtl w:val="0"/>
        </w:rPr>
        <w:t xml:space="preserve">in fallBi</w:t>
      </w:r>
      <w:r w:rsidDel="00000000" w:rsidR="00000000" w:rsidRPr="00000000">
        <w:rPr>
          <w:rFonts w:ascii="Calibri" w:cs="Calibri" w:eastAsia="Calibri" w:hAnsi="Calibri"/>
          <w:b w:val="1"/>
          <w:i w:val="0"/>
          <w:smallCaps w:val="0"/>
          <w:strike w:val="0"/>
          <w:color w:val="404040"/>
          <w:sz w:val="20"/>
          <w:szCs w:val="20"/>
          <w:u w:val="none"/>
          <w:shd w:fill="auto" w:val="clear"/>
          <w:vertAlign w:val="baseline"/>
          <w:rtl w:val="0"/>
        </w:rPr>
        <w:t xml:space="preserve"> and winter 2020.</w:t>
      </w:r>
    </w:p>
    <w:p w:rsidR="00000000" w:rsidDel="00000000" w:rsidP="00000000" w:rsidRDefault="00000000" w:rsidRPr="00000000" w14:paraId="00000029">
      <w:pPr>
        <w:pStyle w:val="Heading3"/>
        <w:pageBreakBefore w:val="0"/>
        <w:rPr/>
      </w:pPr>
      <w:r w:rsidDel="00000000" w:rsidR="00000000" w:rsidRPr="00000000">
        <w:rPr>
          <w:rtl w:val="0"/>
        </w:rPr>
        <w:t xml:space="preserve">2.1 Individual Tree and Tree Groups Description</w:t>
      </w:r>
    </w:p>
    <w:p w:rsidR="00000000" w:rsidDel="00000000" w:rsidP="00000000" w:rsidRDefault="00000000" w:rsidRPr="00000000" w14:paraId="0000002A">
      <w:pPr>
        <w:pageBreakBefore w:val="0"/>
        <w:rPr/>
      </w:pPr>
      <w:r w:rsidDel="00000000" w:rsidR="00000000" w:rsidRPr="00000000">
        <w:rPr>
          <w:rtl w:val="0"/>
        </w:rPr>
        <w:t xml:space="preserve">Descriptions were crafted after the evaluation from tree experts mentioned on section 1.2.</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American elm,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Ulmus americana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Prune</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Tree appears healthy but there are signs of rotting on its north side. Arborists agree this is a beautiful specimen. There is a need for pruning branches that are too close to Units 5 and 6.</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 elm, </w:t>
      </w:r>
      <w:r w:rsidDel="00000000" w:rsidR="00000000" w:rsidRPr="00000000">
        <w:rPr>
          <w:b w:val="1"/>
          <w:i w:val="1"/>
          <w:rtl w:val="0"/>
        </w:rPr>
        <w:t xml:space="preserve">Ulmus pumila</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 and Prune Mixed Approach</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clump has severe trunk decay which poses a risk to nearby landscaping on Unit 7 and community path which has lots of foot traffic, including children and elderly. The risk of tree or branch fall is increased during snow and windstorms.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Russian olive</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Elaeagnus angustifolia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No Action Required</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Although this tree species is generally not desired one for its ability to spread, this specimen seems contained and healthy. It </w:t>
      </w:r>
      <w:r w:rsidDel="00000000" w:rsidR="00000000" w:rsidRPr="00000000">
        <w:rPr>
          <w:rtl w:val="0"/>
        </w:rPr>
        <w:t xml:space="preserve">also is not</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diseased and does not seem to pose a risk to safety.</w:t>
        <w:br w:type="textWrapping"/>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Prune</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clump of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elms west of the duck pen could use deadwooding and weight reduction on branches closest to Unit 4.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 Remove</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has an unusual shape and </w:t>
      </w:r>
      <w:r w:rsidDel="00000000" w:rsidR="00000000" w:rsidRPr="00000000">
        <w:rPr>
          <w:rtl w:val="0"/>
        </w:rPr>
        <w:t xml:space="preserve">hangs</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over the back area of Unit 9. It does not appear to be heavy and might not be a particular threat now. No decay or disease visible.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 clump could use the removal of the center trunk, as well as weight reduction of canopy since lots of branches are close to Units 9 and 11. </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 clump could use the removal of the center trunk, as well as weight reduction of canopy since lots of branches are close/hanging over to Units 15, 17 and 19. </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 elm,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Ulmus parvifolia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is too close to Unit 20 which poses risks </w:t>
      </w:r>
      <w:r w:rsidDel="00000000" w:rsidR="00000000" w:rsidRPr="00000000">
        <w:rPr>
          <w:rtl w:val="0"/>
        </w:rPr>
        <w:t xml:space="preserve">to the house</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 and Prune Mixed Approach</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 clump could use the removal of the center trunk, as well as weight reduction of canopy since lots of branches are close/hanging over to Units 18.</w:t>
        <w:br w:type="textWrapping"/>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Prune</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w:t>
      </w:r>
      <w:r w:rsidDel="00000000" w:rsidR="00000000" w:rsidRPr="00000000">
        <w:rPr>
          <w:rtl w:val="0"/>
        </w:rPr>
        <w:t xml:space="preserve">bears a lot</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of canopy weight on top of Units 23 and 25. Arborists suggest weight reduction over the house and lowest tree lead.</w:t>
        <w:br w:type="textWrapping"/>
      </w:r>
    </w:p>
    <w:p w:rsidR="00000000" w:rsidDel="00000000" w:rsidP="00000000" w:rsidRDefault="00000000" w:rsidRPr="00000000" w14:paraId="000000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 </w:t>
      </w: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is too close to Unit 25. Canopy weight reduction might be enough to resolve the issue.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is a group of 3+ trees on the back of Unit 25 and neighbors the parcel to the south. Branches are hanging over neighboring property and pose a risk to their structures (i.e. hoop houses). Removal or pruning (or a combination) are feasible options.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b w:val="1"/>
          <w:rtl w:val="0"/>
        </w:rPr>
        <w:t xml:space="preserve">Remove</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is a group of 3+ trees on the back of Unit 21 and neighbors the parcel to the south. Branches are hanging over neighboring property. </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is a group of 3+ trees on the back of Unit 20 that </w:t>
      </w:r>
      <w:r w:rsidDel="00000000" w:rsidR="00000000" w:rsidRPr="00000000">
        <w:rPr>
          <w:rtl w:val="0"/>
        </w:rPr>
        <w:t xml:space="preserve">poses a risk</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to their house as well as chicken coop on neighbor’s property.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Russian olive</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Elaeagnus angustifolia – Ask Resident</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poses some risk to Unit 18. Pruning could resolve the issue since it seems otherwise healthy. Need to consult </w:t>
      </w:r>
      <w:r w:rsidDel="00000000" w:rsidR="00000000" w:rsidRPr="00000000">
        <w:rPr>
          <w:rtl w:val="0"/>
        </w:rPr>
        <w:t xml:space="preserve">resident</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in regards </w:t>
      </w:r>
      <w:r w:rsidDel="00000000" w:rsidR="00000000" w:rsidRPr="00000000">
        <w:rPr>
          <w:rtl w:val="0"/>
        </w:rPr>
        <w:t xml:space="preserve">to preference</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between pruning or removal.</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tree overhangs a few parking stalls in the Utah St parking lot and poses threat to parked cars. Arborists suggest complete removal.</w:t>
        <w:br w:type="textWrapping"/>
      </w:r>
    </w:p>
    <w:p w:rsidR="00000000" w:rsidDel="00000000" w:rsidP="00000000" w:rsidRDefault="00000000" w:rsidRPr="00000000" w14:paraId="000000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 and Prune Mixed Approach</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w:t>
      </w:r>
      <w:r w:rsidDel="00000000" w:rsidR="00000000" w:rsidRPr="00000000">
        <w:rPr>
          <w:rtl w:val="0"/>
        </w:rPr>
        <w:t xml:space="preserve">ere are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2 stands of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 </w:t>
      </w:r>
      <w:r w:rsidDel="00000000" w:rsidR="00000000" w:rsidRPr="00000000">
        <w:rPr>
          <w:rtl w:val="0"/>
        </w:rPr>
        <w:t xml:space="preserve">comprising</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7-8 trees with branches overhanging the street. Since </w:t>
      </w:r>
      <w:r w:rsidDel="00000000" w:rsidR="00000000" w:rsidRPr="00000000">
        <w:rPr>
          <w:rtl w:val="0"/>
        </w:rPr>
        <w:t xml:space="preserve">t</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hese trees are located within public ROW, they </w:t>
      </w:r>
      <w:r w:rsidDel="00000000" w:rsidR="00000000" w:rsidRPr="00000000">
        <w:rPr>
          <w:rtl w:val="0"/>
        </w:rPr>
        <w:t xml:space="preserve">might </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be trimmed by the city, or at least some cost can be shared. Alex will check with the city.</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w:t>
      </w: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br w:type="textWrapping"/>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is a group of 3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elms on the back of Unit 10, branches overhang the house and carport. One of the trees lost a branch on a recent windstorm which could happen again in the future. Residents of Unit 8 </w:t>
      </w:r>
      <w:r w:rsidDel="00000000" w:rsidR="00000000" w:rsidRPr="00000000">
        <w:rPr>
          <w:rtl w:val="0"/>
        </w:rPr>
        <w:t xml:space="preserve">report a significant</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number of bugs on the trees that get inside the houses year-round. </w:t>
        <w:br w:type="textWrapping"/>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Crabapple, Malus sp.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This small tree between Units 9 and 11 poses little safety risk but is a nuisance. The branches overhang the walkway when not pruned since it is a weeping variety and fruits litter the common path during summer and fall. </w:t>
      </w:r>
      <w:r w:rsidDel="00000000" w:rsidR="00000000" w:rsidRPr="00000000">
        <w:rPr>
          <w:rtl w:val="0"/>
        </w:rPr>
        <w:br w:type="textWrapping"/>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 and Prune Mixed Approach</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Clump of 3 </w:t>
      </w:r>
      <w:r w:rsidDel="00000000" w:rsidR="00000000" w:rsidRPr="00000000">
        <w:rPr>
          <w:rtl w:val="0"/>
        </w:rPr>
        <w:t xml:space="preserve">Siberian</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elm trees located in the meditation spiral and back of Unit 6 which poses risk to the pathway and house. Removal of the lead closest to the house is proposed as well as additional canopy trimming.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Small, young elm clump near #5. Easy removal that would solve canopy crowding issues.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Crabapple, Malus sp. -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Small tree in front of Unit 5. It is almost completely dead although does not </w:t>
      </w:r>
      <w:r w:rsidDel="00000000" w:rsidR="00000000" w:rsidRPr="00000000">
        <w:rPr>
          <w:rtl w:val="0"/>
        </w:rPr>
        <w:t xml:space="preserve">represent significant</w:t>
      </w: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 safety risks.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1"/>
          <w:smallCaps w:val="0"/>
          <w:strike w:val="0"/>
          <w:color w:val="000000"/>
          <w:sz w:val="21"/>
          <w:szCs w:val="21"/>
          <w:u w:val="none"/>
          <w:shd w:fill="auto" w:val="clear"/>
          <w:vertAlign w:val="baseline"/>
        </w:rPr>
      </w:pPr>
      <w:r w:rsidDel="00000000" w:rsidR="00000000" w:rsidRPr="00000000">
        <w:rPr>
          <w:b w:val="1"/>
          <w:rtl w:val="0"/>
        </w:rPr>
        <w:t xml:space="preserve">Siberian elm, </w:t>
      </w:r>
      <w:r w:rsidDel="00000000" w:rsidR="00000000" w:rsidRPr="00000000">
        <w:rPr>
          <w:b w:val="1"/>
          <w:i w:val="1"/>
          <w:rtl w:val="0"/>
        </w:rPr>
        <w:t xml:space="preserve">Ulmus pumila </w:t>
      </w:r>
      <w:r w:rsidDel="00000000" w:rsidR="00000000" w:rsidRPr="00000000">
        <w:rPr>
          <w:rFonts w:ascii="Calibri" w:cs="Calibri" w:eastAsia="Calibri" w:hAnsi="Calibri"/>
          <w:b w:val="1"/>
          <w:i w:val="1"/>
          <w:smallCaps w:val="0"/>
          <w:strike w:val="0"/>
          <w:color w:val="000000"/>
          <w:sz w:val="21"/>
          <w:szCs w:val="21"/>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Remove</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36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0"/>
          <w:smallCaps w:val="0"/>
          <w:strike w:val="0"/>
          <w:color w:val="000000"/>
          <w:sz w:val="21"/>
          <w:szCs w:val="21"/>
          <w:u w:val="none"/>
          <w:shd w:fill="auto" w:val="clear"/>
          <w:vertAlign w:val="baseline"/>
          <w:rtl w:val="0"/>
        </w:rPr>
        <w:t xml:space="preserve">Small, young tree behind #13, it is currently too close to the unit.</w:t>
      </w:r>
    </w:p>
    <w:p w:rsidR="00000000" w:rsidDel="00000000" w:rsidP="00000000" w:rsidRDefault="00000000" w:rsidRPr="00000000" w14:paraId="00000067">
      <w:pPr>
        <w:pageBreakBefore w:val="0"/>
        <w:rPr/>
      </w:pPr>
      <w:r w:rsidDel="00000000" w:rsidR="00000000" w:rsidRPr="00000000">
        <w:rPr>
          <w:rtl w:val="0"/>
        </w:rPr>
      </w:r>
    </w:p>
    <w:p w:rsidR="00000000" w:rsidDel="00000000" w:rsidP="00000000" w:rsidRDefault="00000000" w:rsidRPr="00000000" w14:paraId="00000068">
      <w:pPr>
        <w:pStyle w:val="Heading2"/>
        <w:pageBreakBefore w:val="0"/>
        <w:numPr>
          <w:ilvl w:val="0"/>
          <w:numId w:val="2"/>
        </w:numPr>
        <w:ind w:left="720" w:hanging="360"/>
        <w:rPr/>
      </w:pPr>
      <w:r w:rsidDel="00000000" w:rsidR="00000000" w:rsidRPr="00000000">
        <w:rPr>
          <w:rtl w:val="0"/>
        </w:rPr>
        <w:t xml:space="preserve">Previous Efforts</w:t>
      </w:r>
    </w:p>
    <w:p w:rsidR="00000000" w:rsidDel="00000000" w:rsidP="00000000" w:rsidRDefault="00000000" w:rsidRPr="00000000" w14:paraId="00000069">
      <w:pPr>
        <w:pageBreakBefore w:val="0"/>
        <w:rPr/>
      </w:pPr>
      <w:r w:rsidDel="00000000" w:rsidR="00000000" w:rsidRPr="00000000">
        <w:rPr/>
        <w:drawing>
          <wp:inline distB="114300" distT="114300" distL="114300" distR="114300">
            <wp:extent cx="5500688" cy="7116401"/>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500688" cy="7116401"/>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pStyle w:val="Heading2"/>
        <w:pageBreakBefore w:val="0"/>
        <w:numPr>
          <w:ilvl w:val="0"/>
          <w:numId w:val="2"/>
        </w:numPr>
        <w:ind w:left="720" w:hanging="360"/>
        <w:rPr/>
      </w:pPr>
      <w:r w:rsidDel="00000000" w:rsidR="00000000" w:rsidRPr="00000000">
        <w:rPr>
          <w:rtl w:val="0"/>
        </w:rPr>
        <w:t xml:space="preserve">Scoring Criteria</w:t>
      </w:r>
    </w:p>
    <w:p w:rsidR="00000000" w:rsidDel="00000000" w:rsidP="00000000" w:rsidRDefault="00000000" w:rsidRPr="00000000" w14:paraId="0000006B">
      <w:pPr>
        <w:pageBreakBefore w:val="0"/>
        <w:rPr/>
      </w:pPr>
      <w:r w:rsidDel="00000000" w:rsidR="00000000" w:rsidRPr="00000000">
        <w:rPr>
          <w:rtl w:val="0"/>
        </w:rPr>
        <w:t xml:space="preserve">See criteria listed below followed by their respective weights. In short, safety threat and neighbor/community support are the most important criteria, therefore have double weight when compared to all other categories.</w:t>
      </w:r>
    </w:p>
    <w:p w:rsidR="00000000" w:rsidDel="00000000" w:rsidP="00000000" w:rsidRDefault="00000000" w:rsidRPr="00000000" w14:paraId="0000006C">
      <w:pPr>
        <w:pageBreakBefore w:val="0"/>
        <w:numPr>
          <w:ilvl w:val="0"/>
          <w:numId w:val="1"/>
        </w:numPr>
        <w:ind w:left="720" w:hanging="360"/>
      </w:pPr>
      <w:r w:rsidDel="00000000" w:rsidR="00000000" w:rsidRPr="00000000">
        <w:rPr>
          <w:b w:val="1"/>
          <w:rtl w:val="0"/>
        </w:rPr>
        <w:t xml:space="preserve">Safety Threat (2)</w:t>
      </w:r>
    </w:p>
    <w:p w:rsidR="00000000" w:rsidDel="00000000" w:rsidP="00000000" w:rsidRDefault="00000000" w:rsidRPr="00000000" w14:paraId="0000006D">
      <w:pPr>
        <w:pageBreakBefore w:val="0"/>
        <w:rPr/>
      </w:pPr>
      <w:r w:rsidDel="00000000" w:rsidR="00000000" w:rsidRPr="00000000">
        <w:rPr>
          <w:rtl w:val="0"/>
        </w:rPr>
        <w:t xml:space="preserve">Trees that represent a safety threat are usually hanging on top of structures (i.e. houses, carport, etc.) or pathways.</w:t>
      </w:r>
    </w:p>
    <w:tbl>
      <w:tblPr>
        <w:tblStyle w:val="Table1"/>
        <w:tblW w:w="61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5040"/>
        <w:tblGridChange w:id="0">
          <w:tblGrid>
            <w:gridCol w:w="1075"/>
            <w:gridCol w:w="5040"/>
          </w:tblGrid>
        </w:tblGridChange>
      </w:tblGrid>
      <w:tr>
        <w:trPr>
          <w:cantSplit w:val="0"/>
          <w:tblHeader w:val="0"/>
        </w:trPr>
        <w:tc>
          <w:tcPr/>
          <w:p w:rsidR="00000000" w:rsidDel="00000000" w:rsidP="00000000" w:rsidRDefault="00000000" w:rsidRPr="00000000" w14:paraId="0000006E">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6F">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70">
            <w:pPr>
              <w:pageBreakBefore w:val="0"/>
              <w:rPr/>
            </w:pPr>
            <w:r w:rsidDel="00000000" w:rsidR="00000000" w:rsidRPr="00000000">
              <w:rPr>
                <w:rtl w:val="0"/>
              </w:rPr>
              <w:t xml:space="preserve">0</w:t>
            </w:r>
          </w:p>
        </w:tc>
        <w:tc>
          <w:tcPr/>
          <w:p w:rsidR="00000000" w:rsidDel="00000000" w:rsidP="00000000" w:rsidRDefault="00000000" w:rsidRPr="00000000" w14:paraId="00000071">
            <w:pPr>
              <w:pageBreakBefore w:val="0"/>
              <w:rPr/>
            </w:pPr>
            <w:r w:rsidDel="00000000" w:rsidR="00000000" w:rsidRPr="00000000">
              <w:rPr>
                <w:rtl w:val="0"/>
              </w:rPr>
              <w:t xml:space="preserve">No risk to safety of residents and structures</w:t>
            </w:r>
          </w:p>
        </w:tc>
      </w:tr>
      <w:tr>
        <w:trPr>
          <w:cantSplit w:val="0"/>
          <w:tblHeader w:val="0"/>
        </w:trPr>
        <w:tc>
          <w:tcPr/>
          <w:p w:rsidR="00000000" w:rsidDel="00000000" w:rsidP="00000000" w:rsidRDefault="00000000" w:rsidRPr="00000000" w14:paraId="00000072">
            <w:pPr>
              <w:pageBreakBefore w:val="0"/>
              <w:rPr/>
            </w:pPr>
            <w:r w:rsidDel="00000000" w:rsidR="00000000" w:rsidRPr="00000000">
              <w:rPr>
                <w:rtl w:val="0"/>
              </w:rPr>
              <w:t xml:space="preserve">10</w:t>
            </w:r>
          </w:p>
        </w:tc>
        <w:tc>
          <w:tcPr/>
          <w:p w:rsidR="00000000" w:rsidDel="00000000" w:rsidP="00000000" w:rsidRDefault="00000000" w:rsidRPr="00000000" w14:paraId="00000073">
            <w:pPr>
              <w:pageBreakBefore w:val="0"/>
              <w:rPr/>
            </w:pPr>
            <w:r w:rsidDel="00000000" w:rsidR="00000000" w:rsidRPr="00000000">
              <w:rPr>
                <w:rtl w:val="0"/>
              </w:rPr>
              <w:t xml:space="preserve">Moderate risk to safety of residents and structures</w:t>
            </w:r>
          </w:p>
        </w:tc>
      </w:tr>
      <w:tr>
        <w:trPr>
          <w:cantSplit w:val="0"/>
          <w:tblHeader w:val="0"/>
        </w:trPr>
        <w:tc>
          <w:tcPr/>
          <w:p w:rsidR="00000000" w:rsidDel="00000000" w:rsidP="00000000" w:rsidRDefault="00000000" w:rsidRPr="00000000" w14:paraId="00000074">
            <w:pPr>
              <w:pageBreakBefore w:val="0"/>
              <w:rPr/>
            </w:pPr>
            <w:r w:rsidDel="00000000" w:rsidR="00000000" w:rsidRPr="00000000">
              <w:rPr>
                <w:rtl w:val="0"/>
              </w:rPr>
              <w:t xml:space="preserve">20</w:t>
            </w:r>
          </w:p>
        </w:tc>
        <w:tc>
          <w:tcPr/>
          <w:p w:rsidR="00000000" w:rsidDel="00000000" w:rsidP="00000000" w:rsidRDefault="00000000" w:rsidRPr="00000000" w14:paraId="00000075">
            <w:pPr>
              <w:pageBreakBefore w:val="0"/>
              <w:rPr/>
            </w:pPr>
            <w:r w:rsidDel="00000000" w:rsidR="00000000" w:rsidRPr="00000000">
              <w:rPr>
                <w:rtl w:val="0"/>
              </w:rPr>
              <w:t xml:space="preserve">High risk to safety of residents and structures</w:t>
            </w:r>
          </w:p>
        </w:tc>
      </w:tr>
    </w:tbl>
    <w:p w:rsidR="00000000" w:rsidDel="00000000" w:rsidP="00000000" w:rsidRDefault="00000000" w:rsidRPr="00000000" w14:paraId="00000076">
      <w:pPr>
        <w:pageBreakBefore w:val="0"/>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Immediate Neighbor or Community Support (2)</w:t>
      </w:r>
    </w:p>
    <w:p w:rsidR="00000000" w:rsidDel="00000000" w:rsidP="00000000" w:rsidRDefault="00000000" w:rsidRPr="00000000" w14:paraId="00000079">
      <w:pPr>
        <w:pageBreakBefore w:val="0"/>
        <w:rPr/>
      </w:pPr>
      <w:r w:rsidDel="00000000" w:rsidR="00000000" w:rsidRPr="00000000">
        <w:rPr>
          <w:rtl w:val="0"/>
        </w:rPr>
        <w:t xml:space="preserve">Support for pruning and removal by immediate neighbors is of ultimate importance for this process. We gathered feedback from residents immediately adjacent to trees to accurately provide this score. In cases where the trees are located away from any units (i.e parking lot), the whole community was polled via an online survey.</w:t>
      </w:r>
    </w:p>
    <w:tbl>
      <w:tblPr>
        <w:tblStyle w:val="Table2"/>
        <w:tblW w:w="665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5580"/>
        <w:tblGridChange w:id="0">
          <w:tblGrid>
            <w:gridCol w:w="1075"/>
            <w:gridCol w:w="5580"/>
          </w:tblGrid>
        </w:tblGridChange>
      </w:tblGrid>
      <w:tr>
        <w:trPr>
          <w:cantSplit w:val="0"/>
          <w:tblHeader w:val="0"/>
        </w:trPr>
        <w:tc>
          <w:tcPr/>
          <w:p w:rsidR="00000000" w:rsidDel="00000000" w:rsidP="00000000" w:rsidRDefault="00000000" w:rsidRPr="00000000" w14:paraId="0000007A">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7B">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7C">
            <w:pPr>
              <w:pageBreakBefore w:val="0"/>
              <w:rPr/>
            </w:pPr>
            <w:r w:rsidDel="00000000" w:rsidR="00000000" w:rsidRPr="00000000">
              <w:rPr>
                <w:rtl w:val="0"/>
              </w:rPr>
              <w:t xml:space="preserve">0</w:t>
            </w:r>
          </w:p>
        </w:tc>
        <w:tc>
          <w:tcPr/>
          <w:p w:rsidR="00000000" w:rsidDel="00000000" w:rsidP="00000000" w:rsidRDefault="00000000" w:rsidRPr="00000000" w14:paraId="0000007D">
            <w:pPr>
              <w:pageBreakBefore w:val="0"/>
              <w:rPr/>
            </w:pPr>
            <w:r w:rsidDel="00000000" w:rsidR="00000000" w:rsidRPr="00000000">
              <w:rPr>
                <w:rtl w:val="0"/>
              </w:rPr>
              <w:t xml:space="preserve">No support from neighbors or community </w:t>
            </w:r>
          </w:p>
        </w:tc>
      </w:tr>
      <w:tr>
        <w:trPr>
          <w:cantSplit w:val="0"/>
          <w:tblHeader w:val="0"/>
        </w:trPr>
        <w:tc>
          <w:tcPr/>
          <w:p w:rsidR="00000000" w:rsidDel="00000000" w:rsidP="00000000" w:rsidRDefault="00000000" w:rsidRPr="00000000" w14:paraId="0000007E">
            <w:pPr>
              <w:pageBreakBefore w:val="0"/>
              <w:rPr/>
            </w:pPr>
            <w:r w:rsidDel="00000000" w:rsidR="00000000" w:rsidRPr="00000000">
              <w:rPr>
                <w:rtl w:val="0"/>
              </w:rPr>
              <w:t xml:space="preserve">10</w:t>
            </w:r>
          </w:p>
        </w:tc>
        <w:tc>
          <w:tcPr/>
          <w:p w:rsidR="00000000" w:rsidDel="00000000" w:rsidP="00000000" w:rsidRDefault="00000000" w:rsidRPr="00000000" w14:paraId="0000007F">
            <w:pPr>
              <w:pageBreakBefore w:val="0"/>
              <w:rPr/>
            </w:pPr>
            <w:r w:rsidDel="00000000" w:rsidR="00000000" w:rsidRPr="00000000">
              <w:rPr>
                <w:rtl w:val="0"/>
              </w:rPr>
              <w:t xml:space="preserve">Moderate support of neighbors or community</w:t>
            </w:r>
          </w:p>
        </w:tc>
      </w:tr>
      <w:tr>
        <w:trPr>
          <w:cantSplit w:val="0"/>
          <w:tblHeader w:val="0"/>
        </w:trPr>
        <w:tc>
          <w:tcPr/>
          <w:p w:rsidR="00000000" w:rsidDel="00000000" w:rsidP="00000000" w:rsidRDefault="00000000" w:rsidRPr="00000000" w14:paraId="00000080">
            <w:pPr>
              <w:pageBreakBefore w:val="0"/>
              <w:rPr/>
            </w:pPr>
            <w:r w:rsidDel="00000000" w:rsidR="00000000" w:rsidRPr="00000000">
              <w:rPr>
                <w:rtl w:val="0"/>
              </w:rPr>
              <w:t xml:space="preserve">20</w:t>
            </w:r>
          </w:p>
        </w:tc>
        <w:tc>
          <w:tcPr/>
          <w:p w:rsidR="00000000" w:rsidDel="00000000" w:rsidP="00000000" w:rsidRDefault="00000000" w:rsidRPr="00000000" w14:paraId="00000081">
            <w:pPr>
              <w:pageBreakBefore w:val="0"/>
              <w:rPr/>
            </w:pPr>
            <w:r w:rsidDel="00000000" w:rsidR="00000000" w:rsidRPr="00000000">
              <w:rPr>
                <w:rtl w:val="0"/>
              </w:rPr>
              <w:t xml:space="preserve">Heavy support of neighbors or community</w:t>
            </w:r>
          </w:p>
        </w:tc>
      </w:tr>
    </w:tbl>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Tree Species (1)</w:t>
      </w:r>
    </w:p>
    <w:p w:rsidR="00000000" w:rsidDel="00000000" w:rsidP="00000000" w:rsidRDefault="00000000" w:rsidRPr="00000000" w14:paraId="00000083">
      <w:pPr>
        <w:pageBreakBefore w:val="0"/>
        <w:rPr/>
      </w:pPr>
      <w:r w:rsidDel="00000000" w:rsidR="00000000" w:rsidRPr="00000000">
        <w:rPr>
          <w:rtl w:val="0"/>
        </w:rPr>
        <w:t xml:space="preserve">Preference for removal is given to trees that are invasive to Utah.</w:t>
      </w:r>
    </w:p>
    <w:tbl>
      <w:tblPr>
        <w:tblStyle w:val="Table3"/>
        <w:tblW w:w="620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5130"/>
        <w:tblGridChange w:id="0">
          <w:tblGrid>
            <w:gridCol w:w="1075"/>
            <w:gridCol w:w="5130"/>
          </w:tblGrid>
        </w:tblGridChange>
      </w:tblGrid>
      <w:tr>
        <w:trPr>
          <w:cantSplit w:val="0"/>
          <w:tblHeader w:val="0"/>
        </w:trPr>
        <w:tc>
          <w:tcPr/>
          <w:p w:rsidR="00000000" w:rsidDel="00000000" w:rsidP="00000000" w:rsidRDefault="00000000" w:rsidRPr="00000000" w14:paraId="00000084">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85">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86">
            <w:pPr>
              <w:pageBreakBefore w:val="0"/>
              <w:rPr/>
            </w:pPr>
            <w:r w:rsidDel="00000000" w:rsidR="00000000" w:rsidRPr="00000000">
              <w:rPr>
                <w:rtl w:val="0"/>
              </w:rPr>
              <w:t xml:space="preserve">0</w:t>
            </w:r>
          </w:p>
        </w:tc>
        <w:tc>
          <w:tcPr/>
          <w:p w:rsidR="00000000" w:rsidDel="00000000" w:rsidP="00000000" w:rsidRDefault="00000000" w:rsidRPr="00000000" w14:paraId="00000087">
            <w:pPr>
              <w:pageBreakBefore w:val="0"/>
              <w:rPr/>
            </w:pPr>
            <w:r w:rsidDel="00000000" w:rsidR="00000000" w:rsidRPr="00000000">
              <w:rPr>
                <w:rtl w:val="0"/>
              </w:rPr>
              <w:t xml:space="preserve">Native species</w:t>
            </w:r>
          </w:p>
        </w:tc>
      </w:tr>
      <w:tr>
        <w:trPr>
          <w:cantSplit w:val="0"/>
          <w:tblHeader w:val="0"/>
        </w:trPr>
        <w:tc>
          <w:tcPr/>
          <w:p w:rsidR="00000000" w:rsidDel="00000000" w:rsidP="00000000" w:rsidRDefault="00000000" w:rsidRPr="00000000" w14:paraId="00000088">
            <w:pPr>
              <w:pageBreakBefore w:val="0"/>
              <w:rPr/>
            </w:pPr>
            <w:r w:rsidDel="00000000" w:rsidR="00000000" w:rsidRPr="00000000">
              <w:rPr>
                <w:rtl w:val="0"/>
              </w:rPr>
              <w:t xml:space="preserve">5</w:t>
            </w:r>
          </w:p>
        </w:tc>
        <w:tc>
          <w:tcPr/>
          <w:p w:rsidR="00000000" w:rsidDel="00000000" w:rsidP="00000000" w:rsidRDefault="00000000" w:rsidRPr="00000000" w14:paraId="00000089">
            <w:pPr>
              <w:pageBreakBefore w:val="0"/>
              <w:rPr/>
            </w:pPr>
            <w:r w:rsidDel="00000000" w:rsidR="00000000" w:rsidRPr="00000000">
              <w:rPr>
                <w:rtl w:val="0"/>
              </w:rPr>
              <w:t xml:space="preserve">Non-invasive non-native species, includes ornamentals</w:t>
            </w:r>
          </w:p>
        </w:tc>
      </w:tr>
      <w:tr>
        <w:trPr>
          <w:cantSplit w:val="0"/>
          <w:tblHeader w:val="0"/>
        </w:trPr>
        <w:tc>
          <w:tcPr/>
          <w:p w:rsidR="00000000" w:rsidDel="00000000" w:rsidP="00000000" w:rsidRDefault="00000000" w:rsidRPr="00000000" w14:paraId="0000008A">
            <w:pPr>
              <w:pageBreakBefore w:val="0"/>
              <w:rPr/>
            </w:pPr>
            <w:r w:rsidDel="00000000" w:rsidR="00000000" w:rsidRPr="00000000">
              <w:rPr>
                <w:rtl w:val="0"/>
              </w:rPr>
              <w:t xml:space="preserve">10</w:t>
            </w:r>
          </w:p>
        </w:tc>
        <w:tc>
          <w:tcPr/>
          <w:p w:rsidR="00000000" w:rsidDel="00000000" w:rsidP="00000000" w:rsidRDefault="00000000" w:rsidRPr="00000000" w14:paraId="0000008B">
            <w:pPr>
              <w:pageBreakBefore w:val="0"/>
              <w:rPr/>
            </w:pPr>
            <w:r w:rsidDel="00000000" w:rsidR="00000000" w:rsidRPr="00000000">
              <w:rPr>
                <w:rtl w:val="0"/>
              </w:rPr>
              <w:t xml:space="preserve">Invasive species</w:t>
            </w:r>
          </w:p>
        </w:tc>
      </w:tr>
    </w:tbl>
    <w:p w:rsidR="00000000" w:rsidDel="00000000" w:rsidP="00000000" w:rsidRDefault="00000000" w:rsidRPr="00000000" w14:paraId="0000008C">
      <w:pPr>
        <w:pageBreakBefore w:val="0"/>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Tree Health (1)</w:t>
      </w:r>
    </w:p>
    <w:p w:rsidR="00000000" w:rsidDel="00000000" w:rsidP="00000000" w:rsidRDefault="00000000" w:rsidRPr="00000000" w14:paraId="0000008E">
      <w:pPr>
        <w:pageBreakBefore w:val="0"/>
        <w:rPr/>
      </w:pPr>
      <w:r w:rsidDel="00000000" w:rsidR="00000000" w:rsidRPr="00000000">
        <w:rPr>
          <w:rtl w:val="0"/>
        </w:rPr>
        <w:t xml:space="preserve">Trees that are diseased or dead have preference on pruning/removal since they impose higher safety risk and might spread pathogens to healthy trees.</w:t>
      </w:r>
    </w:p>
    <w:tbl>
      <w:tblPr>
        <w:tblStyle w:val="Table4"/>
        <w:tblW w:w="620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5130"/>
        <w:tblGridChange w:id="0">
          <w:tblGrid>
            <w:gridCol w:w="1075"/>
            <w:gridCol w:w="5130"/>
          </w:tblGrid>
        </w:tblGridChange>
      </w:tblGrid>
      <w:tr>
        <w:trPr>
          <w:cantSplit w:val="0"/>
          <w:tblHeader w:val="0"/>
        </w:trPr>
        <w:tc>
          <w:tcPr/>
          <w:p w:rsidR="00000000" w:rsidDel="00000000" w:rsidP="00000000" w:rsidRDefault="00000000" w:rsidRPr="00000000" w14:paraId="0000008F">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90">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91">
            <w:pPr>
              <w:pageBreakBefore w:val="0"/>
              <w:rPr/>
            </w:pPr>
            <w:r w:rsidDel="00000000" w:rsidR="00000000" w:rsidRPr="00000000">
              <w:rPr>
                <w:rtl w:val="0"/>
              </w:rPr>
              <w:t xml:space="preserve">0</w:t>
            </w:r>
          </w:p>
        </w:tc>
        <w:tc>
          <w:tcPr/>
          <w:p w:rsidR="00000000" w:rsidDel="00000000" w:rsidP="00000000" w:rsidRDefault="00000000" w:rsidRPr="00000000" w14:paraId="00000092">
            <w:pPr>
              <w:pageBreakBefore w:val="0"/>
              <w:rPr/>
            </w:pPr>
            <w:r w:rsidDel="00000000" w:rsidR="00000000" w:rsidRPr="00000000">
              <w:rPr>
                <w:rtl w:val="0"/>
              </w:rPr>
              <w:t xml:space="preserve">Tree is healthy</w:t>
            </w:r>
          </w:p>
        </w:tc>
      </w:tr>
      <w:tr>
        <w:trPr>
          <w:cantSplit w:val="0"/>
          <w:tblHeader w:val="0"/>
        </w:trPr>
        <w:tc>
          <w:tcPr/>
          <w:p w:rsidR="00000000" w:rsidDel="00000000" w:rsidP="00000000" w:rsidRDefault="00000000" w:rsidRPr="00000000" w14:paraId="00000093">
            <w:pPr>
              <w:pageBreakBefore w:val="0"/>
              <w:rPr/>
            </w:pPr>
            <w:r w:rsidDel="00000000" w:rsidR="00000000" w:rsidRPr="00000000">
              <w:rPr>
                <w:rtl w:val="0"/>
              </w:rPr>
              <w:t xml:space="preserve">5</w:t>
            </w:r>
          </w:p>
        </w:tc>
        <w:tc>
          <w:tcPr/>
          <w:p w:rsidR="00000000" w:rsidDel="00000000" w:rsidP="00000000" w:rsidRDefault="00000000" w:rsidRPr="00000000" w14:paraId="00000094">
            <w:pPr>
              <w:pageBreakBefore w:val="0"/>
              <w:rPr/>
            </w:pPr>
            <w:r w:rsidDel="00000000" w:rsidR="00000000" w:rsidRPr="00000000">
              <w:rPr>
                <w:rtl w:val="0"/>
              </w:rPr>
              <w:t xml:space="preserve">Tree is moderately diseased or rotted </w:t>
            </w:r>
          </w:p>
        </w:tc>
      </w:tr>
      <w:tr>
        <w:trPr>
          <w:cantSplit w:val="0"/>
          <w:tblHeader w:val="0"/>
        </w:trPr>
        <w:tc>
          <w:tcPr/>
          <w:p w:rsidR="00000000" w:rsidDel="00000000" w:rsidP="00000000" w:rsidRDefault="00000000" w:rsidRPr="00000000" w14:paraId="00000095">
            <w:pPr>
              <w:pageBreakBefore w:val="0"/>
              <w:rPr/>
            </w:pPr>
            <w:r w:rsidDel="00000000" w:rsidR="00000000" w:rsidRPr="00000000">
              <w:rPr>
                <w:rtl w:val="0"/>
              </w:rPr>
              <w:t xml:space="preserve">10</w:t>
            </w:r>
          </w:p>
        </w:tc>
        <w:tc>
          <w:tcPr/>
          <w:p w:rsidR="00000000" w:rsidDel="00000000" w:rsidP="00000000" w:rsidRDefault="00000000" w:rsidRPr="00000000" w14:paraId="00000096">
            <w:pPr>
              <w:pageBreakBefore w:val="0"/>
              <w:rPr/>
            </w:pPr>
            <w:r w:rsidDel="00000000" w:rsidR="00000000" w:rsidRPr="00000000">
              <w:rPr>
                <w:rtl w:val="0"/>
              </w:rPr>
              <w:t xml:space="preserve">Tree is heavily diseased, rotted, or dead</w:t>
            </w:r>
          </w:p>
        </w:tc>
      </w:tr>
    </w:tbl>
    <w:p w:rsidR="00000000" w:rsidDel="00000000" w:rsidP="00000000" w:rsidRDefault="00000000" w:rsidRPr="00000000" w14:paraId="00000097">
      <w:pPr>
        <w:pageBreakBefore w:val="0"/>
        <w:rPr>
          <w:b w:val="1"/>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Tree Function (1)</w:t>
      </w:r>
    </w:p>
    <w:p w:rsidR="00000000" w:rsidDel="00000000" w:rsidP="00000000" w:rsidRDefault="00000000" w:rsidRPr="00000000" w14:paraId="00000099">
      <w:pPr>
        <w:pageBreakBefore w:val="0"/>
        <w:rPr/>
      </w:pPr>
      <w:r w:rsidDel="00000000" w:rsidR="00000000" w:rsidRPr="00000000">
        <w:rPr>
          <w:rtl w:val="0"/>
        </w:rPr>
        <w:t xml:space="preserve">Trees that are not performing their function, or that are a nuisance, have preference to be pruned or removed. For example, trees obstructing or littering walking paths are considered dysfunctional.</w:t>
      </w:r>
    </w:p>
    <w:tbl>
      <w:tblPr>
        <w:tblStyle w:val="Table5"/>
        <w:tblW w:w="620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5130"/>
        <w:tblGridChange w:id="0">
          <w:tblGrid>
            <w:gridCol w:w="1075"/>
            <w:gridCol w:w="5130"/>
          </w:tblGrid>
        </w:tblGridChange>
      </w:tblGrid>
      <w:tr>
        <w:trPr>
          <w:cantSplit w:val="0"/>
          <w:tblHeader w:val="0"/>
        </w:trPr>
        <w:tc>
          <w:tcPr/>
          <w:p w:rsidR="00000000" w:rsidDel="00000000" w:rsidP="00000000" w:rsidRDefault="00000000" w:rsidRPr="00000000" w14:paraId="0000009A">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9B">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9C">
            <w:pPr>
              <w:pageBreakBefore w:val="0"/>
              <w:rPr/>
            </w:pPr>
            <w:r w:rsidDel="00000000" w:rsidR="00000000" w:rsidRPr="00000000">
              <w:rPr>
                <w:rtl w:val="0"/>
              </w:rPr>
              <w:t xml:space="preserve">0</w:t>
            </w:r>
          </w:p>
        </w:tc>
        <w:tc>
          <w:tcPr/>
          <w:p w:rsidR="00000000" w:rsidDel="00000000" w:rsidP="00000000" w:rsidRDefault="00000000" w:rsidRPr="00000000" w14:paraId="0000009D">
            <w:pPr>
              <w:pageBreakBefore w:val="0"/>
              <w:rPr/>
            </w:pPr>
            <w:r w:rsidDel="00000000" w:rsidR="00000000" w:rsidRPr="00000000">
              <w:rPr>
                <w:rtl w:val="0"/>
              </w:rPr>
              <w:t xml:space="preserve">Tree is performing its function</w:t>
            </w:r>
          </w:p>
        </w:tc>
      </w:tr>
      <w:tr>
        <w:trPr>
          <w:cantSplit w:val="0"/>
          <w:tblHeader w:val="0"/>
        </w:trPr>
        <w:tc>
          <w:tcPr/>
          <w:p w:rsidR="00000000" w:rsidDel="00000000" w:rsidP="00000000" w:rsidRDefault="00000000" w:rsidRPr="00000000" w14:paraId="0000009E">
            <w:pPr>
              <w:pageBreakBefore w:val="0"/>
              <w:rPr/>
            </w:pPr>
            <w:r w:rsidDel="00000000" w:rsidR="00000000" w:rsidRPr="00000000">
              <w:rPr>
                <w:rtl w:val="0"/>
              </w:rPr>
              <w:t xml:space="preserve">5</w:t>
            </w:r>
          </w:p>
        </w:tc>
        <w:tc>
          <w:tcPr/>
          <w:p w:rsidR="00000000" w:rsidDel="00000000" w:rsidP="00000000" w:rsidRDefault="00000000" w:rsidRPr="00000000" w14:paraId="0000009F">
            <w:pPr>
              <w:pageBreakBefore w:val="0"/>
              <w:rPr/>
            </w:pPr>
            <w:r w:rsidDel="00000000" w:rsidR="00000000" w:rsidRPr="00000000">
              <w:rPr>
                <w:rtl w:val="0"/>
              </w:rPr>
              <w:t xml:space="preserve">Tree is moderately performing its function </w:t>
            </w:r>
          </w:p>
        </w:tc>
      </w:tr>
      <w:tr>
        <w:trPr>
          <w:cantSplit w:val="0"/>
          <w:tblHeader w:val="0"/>
        </w:trPr>
        <w:tc>
          <w:tcPr/>
          <w:p w:rsidR="00000000" w:rsidDel="00000000" w:rsidP="00000000" w:rsidRDefault="00000000" w:rsidRPr="00000000" w14:paraId="000000A0">
            <w:pPr>
              <w:pageBreakBefore w:val="0"/>
              <w:rPr/>
            </w:pPr>
            <w:r w:rsidDel="00000000" w:rsidR="00000000" w:rsidRPr="00000000">
              <w:rPr>
                <w:rtl w:val="0"/>
              </w:rPr>
              <w:t xml:space="preserve">10</w:t>
            </w:r>
          </w:p>
        </w:tc>
        <w:tc>
          <w:tcPr/>
          <w:p w:rsidR="00000000" w:rsidDel="00000000" w:rsidP="00000000" w:rsidRDefault="00000000" w:rsidRPr="00000000" w14:paraId="000000A1">
            <w:pPr>
              <w:pageBreakBefore w:val="0"/>
              <w:rPr/>
            </w:pPr>
            <w:r w:rsidDel="00000000" w:rsidR="00000000" w:rsidRPr="00000000">
              <w:rPr>
                <w:rtl w:val="0"/>
              </w:rPr>
              <w:t xml:space="preserve">Tree is dysfunctional</w:t>
            </w:r>
          </w:p>
        </w:tc>
      </w:tr>
    </w:tbl>
    <w:p w:rsidR="00000000" w:rsidDel="00000000" w:rsidP="00000000" w:rsidRDefault="00000000" w:rsidRPr="00000000" w14:paraId="000000A2">
      <w:pPr>
        <w:pageBreakBefore w:val="0"/>
        <w:rPr/>
      </w:pP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Distance to other trees in need of work (1)</w:t>
      </w:r>
    </w:p>
    <w:p w:rsidR="00000000" w:rsidDel="00000000" w:rsidP="00000000" w:rsidRDefault="00000000" w:rsidRPr="00000000" w14:paraId="000000A4">
      <w:pPr>
        <w:pageBreakBefore w:val="0"/>
        <w:rPr/>
      </w:pPr>
      <w:r w:rsidDel="00000000" w:rsidR="00000000" w:rsidRPr="00000000">
        <w:rPr>
          <w:rtl w:val="0"/>
        </w:rPr>
        <w:t xml:space="preserve">Trees that are located near other trees or tree groups in need of work are considered most cost-effective for pruning or removal and score higher in this</w:t>
      </w:r>
    </w:p>
    <w:tbl>
      <w:tblPr>
        <w:tblStyle w:val="Table6"/>
        <w:tblW w:w="72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6210"/>
        <w:tblGridChange w:id="0">
          <w:tblGrid>
            <w:gridCol w:w="1075"/>
            <w:gridCol w:w="6210"/>
          </w:tblGrid>
        </w:tblGridChange>
      </w:tblGrid>
      <w:tr>
        <w:trPr>
          <w:cantSplit w:val="0"/>
          <w:tblHeader w:val="0"/>
        </w:trPr>
        <w:tc>
          <w:tcPr/>
          <w:p w:rsidR="00000000" w:rsidDel="00000000" w:rsidP="00000000" w:rsidRDefault="00000000" w:rsidRPr="00000000" w14:paraId="000000A5">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A6">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A7">
            <w:pPr>
              <w:pageBreakBefore w:val="0"/>
              <w:rPr/>
            </w:pPr>
            <w:r w:rsidDel="00000000" w:rsidR="00000000" w:rsidRPr="00000000">
              <w:rPr>
                <w:rtl w:val="0"/>
              </w:rPr>
              <w:t xml:space="preserve">0</w:t>
            </w:r>
          </w:p>
        </w:tc>
        <w:tc>
          <w:tcPr/>
          <w:p w:rsidR="00000000" w:rsidDel="00000000" w:rsidP="00000000" w:rsidRDefault="00000000" w:rsidRPr="00000000" w14:paraId="000000A8">
            <w:pPr>
              <w:pageBreakBefore w:val="0"/>
              <w:rPr/>
            </w:pPr>
            <w:r w:rsidDel="00000000" w:rsidR="00000000" w:rsidRPr="00000000">
              <w:rPr>
                <w:rtl w:val="0"/>
              </w:rPr>
              <w:t xml:space="preserve">Tree is far away from other trees to be pruned/removed</w:t>
            </w:r>
          </w:p>
        </w:tc>
      </w:tr>
      <w:tr>
        <w:trPr>
          <w:cantSplit w:val="0"/>
          <w:tblHeader w:val="0"/>
        </w:trPr>
        <w:tc>
          <w:tcPr/>
          <w:p w:rsidR="00000000" w:rsidDel="00000000" w:rsidP="00000000" w:rsidRDefault="00000000" w:rsidRPr="00000000" w14:paraId="000000A9">
            <w:pPr>
              <w:pageBreakBefore w:val="0"/>
              <w:rPr/>
            </w:pPr>
            <w:r w:rsidDel="00000000" w:rsidR="00000000" w:rsidRPr="00000000">
              <w:rPr>
                <w:rtl w:val="0"/>
              </w:rPr>
              <w:t xml:space="preserve">5</w:t>
            </w:r>
          </w:p>
        </w:tc>
        <w:tc>
          <w:tcPr/>
          <w:p w:rsidR="00000000" w:rsidDel="00000000" w:rsidP="00000000" w:rsidRDefault="00000000" w:rsidRPr="00000000" w14:paraId="000000AA">
            <w:pPr>
              <w:pageBreakBefore w:val="0"/>
              <w:rPr/>
            </w:pPr>
            <w:r w:rsidDel="00000000" w:rsidR="00000000" w:rsidRPr="00000000">
              <w:rPr>
                <w:rtl w:val="0"/>
              </w:rPr>
              <w:t xml:space="preserve">Tree is somewhat near to other trees to be pruned/removed </w:t>
            </w:r>
          </w:p>
        </w:tc>
      </w:tr>
      <w:tr>
        <w:trPr>
          <w:cantSplit w:val="0"/>
          <w:tblHeader w:val="0"/>
        </w:trPr>
        <w:tc>
          <w:tcPr/>
          <w:p w:rsidR="00000000" w:rsidDel="00000000" w:rsidP="00000000" w:rsidRDefault="00000000" w:rsidRPr="00000000" w14:paraId="000000AB">
            <w:pPr>
              <w:pageBreakBefore w:val="0"/>
              <w:rPr/>
            </w:pPr>
            <w:r w:rsidDel="00000000" w:rsidR="00000000" w:rsidRPr="00000000">
              <w:rPr>
                <w:rtl w:val="0"/>
              </w:rPr>
              <w:t xml:space="preserve">10</w:t>
            </w:r>
          </w:p>
        </w:tc>
        <w:tc>
          <w:tcPr/>
          <w:p w:rsidR="00000000" w:rsidDel="00000000" w:rsidP="00000000" w:rsidRDefault="00000000" w:rsidRPr="00000000" w14:paraId="000000AC">
            <w:pPr>
              <w:pageBreakBefore w:val="0"/>
              <w:rPr/>
            </w:pPr>
            <w:r w:rsidDel="00000000" w:rsidR="00000000" w:rsidRPr="00000000">
              <w:rPr>
                <w:rtl w:val="0"/>
              </w:rPr>
              <w:t xml:space="preserve">Tree is adjacent to other trees to be pruned/removed </w:t>
            </w:r>
          </w:p>
        </w:tc>
      </w:tr>
    </w:tbl>
    <w:p w:rsidR="00000000" w:rsidDel="00000000" w:rsidP="00000000" w:rsidRDefault="00000000" w:rsidRPr="00000000" w14:paraId="000000AD">
      <w:pPr>
        <w:pageBreakBefore w:val="0"/>
        <w:rPr>
          <w:b w:val="1"/>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1"/>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1"/>
          <w:i w:val="0"/>
          <w:smallCaps w:val="0"/>
          <w:strike w:val="0"/>
          <w:color w:val="000000"/>
          <w:sz w:val="21"/>
          <w:szCs w:val="21"/>
          <w:u w:val="none"/>
          <w:shd w:fill="auto" w:val="clear"/>
          <w:vertAlign w:val="baseline"/>
          <w:rtl w:val="0"/>
        </w:rPr>
        <w:t xml:space="preserve">Access (1)</w:t>
      </w:r>
    </w:p>
    <w:p w:rsidR="00000000" w:rsidDel="00000000" w:rsidP="00000000" w:rsidRDefault="00000000" w:rsidRPr="00000000" w14:paraId="000000AF">
      <w:pPr>
        <w:pageBreakBefore w:val="0"/>
        <w:rPr/>
      </w:pPr>
      <w:r w:rsidDel="00000000" w:rsidR="00000000" w:rsidRPr="00000000">
        <w:rPr>
          <w:rtl w:val="0"/>
        </w:rPr>
        <w:t xml:space="preserve">Trees that are easy to access score higher in this category.</w:t>
      </w:r>
    </w:p>
    <w:tbl>
      <w:tblPr>
        <w:tblStyle w:val="Table7"/>
        <w:tblW w:w="72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5"/>
        <w:gridCol w:w="6210"/>
        <w:tblGridChange w:id="0">
          <w:tblGrid>
            <w:gridCol w:w="1075"/>
            <w:gridCol w:w="6210"/>
          </w:tblGrid>
        </w:tblGridChange>
      </w:tblGrid>
      <w:tr>
        <w:trPr>
          <w:cantSplit w:val="0"/>
          <w:tblHeader w:val="0"/>
        </w:trPr>
        <w:tc>
          <w:tcPr/>
          <w:p w:rsidR="00000000" w:rsidDel="00000000" w:rsidP="00000000" w:rsidRDefault="00000000" w:rsidRPr="00000000" w14:paraId="000000B0">
            <w:pPr>
              <w:pageBreakBefore w:val="0"/>
              <w:jc w:val="center"/>
              <w:rPr>
                <w:b w:val="1"/>
              </w:rPr>
            </w:pPr>
            <w:r w:rsidDel="00000000" w:rsidR="00000000" w:rsidRPr="00000000">
              <w:rPr>
                <w:b w:val="1"/>
                <w:rtl w:val="0"/>
              </w:rPr>
              <w:t xml:space="preserve">Points</w:t>
            </w:r>
          </w:p>
        </w:tc>
        <w:tc>
          <w:tcPr/>
          <w:p w:rsidR="00000000" w:rsidDel="00000000" w:rsidP="00000000" w:rsidRDefault="00000000" w:rsidRPr="00000000" w14:paraId="000000B1">
            <w:pPr>
              <w:pageBreakBefore w:val="0"/>
              <w:jc w:val="center"/>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B2">
            <w:pPr>
              <w:pageBreakBefore w:val="0"/>
              <w:rPr/>
            </w:pPr>
            <w:r w:rsidDel="00000000" w:rsidR="00000000" w:rsidRPr="00000000">
              <w:rPr>
                <w:rtl w:val="0"/>
              </w:rPr>
              <w:t xml:space="preserve">0</w:t>
            </w:r>
          </w:p>
        </w:tc>
        <w:tc>
          <w:tcPr/>
          <w:p w:rsidR="00000000" w:rsidDel="00000000" w:rsidP="00000000" w:rsidRDefault="00000000" w:rsidRPr="00000000" w14:paraId="000000B3">
            <w:pPr>
              <w:pageBreakBefore w:val="0"/>
              <w:rPr/>
            </w:pPr>
            <w:r w:rsidDel="00000000" w:rsidR="00000000" w:rsidRPr="00000000">
              <w:rPr>
                <w:rtl w:val="0"/>
              </w:rPr>
              <w:t xml:space="preserve">Tree is difficult to access</w:t>
            </w:r>
          </w:p>
        </w:tc>
      </w:tr>
      <w:tr>
        <w:trPr>
          <w:cantSplit w:val="0"/>
          <w:tblHeader w:val="0"/>
        </w:trPr>
        <w:tc>
          <w:tcPr/>
          <w:p w:rsidR="00000000" w:rsidDel="00000000" w:rsidP="00000000" w:rsidRDefault="00000000" w:rsidRPr="00000000" w14:paraId="000000B4">
            <w:pPr>
              <w:pageBreakBefore w:val="0"/>
              <w:rPr/>
            </w:pPr>
            <w:r w:rsidDel="00000000" w:rsidR="00000000" w:rsidRPr="00000000">
              <w:rPr>
                <w:rtl w:val="0"/>
              </w:rPr>
              <w:t xml:space="preserve">5</w:t>
            </w:r>
          </w:p>
        </w:tc>
        <w:tc>
          <w:tcPr/>
          <w:p w:rsidR="00000000" w:rsidDel="00000000" w:rsidP="00000000" w:rsidRDefault="00000000" w:rsidRPr="00000000" w14:paraId="000000B5">
            <w:pPr>
              <w:pageBreakBefore w:val="0"/>
              <w:rPr/>
            </w:pPr>
            <w:r w:rsidDel="00000000" w:rsidR="00000000" w:rsidRPr="00000000">
              <w:rPr>
                <w:rtl w:val="0"/>
              </w:rPr>
              <w:t xml:space="preserve">Tree access is of moderate difficulty</w:t>
            </w:r>
          </w:p>
        </w:tc>
      </w:tr>
      <w:tr>
        <w:trPr>
          <w:cantSplit w:val="0"/>
          <w:trHeight w:val="353" w:hRule="atLeast"/>
          <w:tblHeader w:val="0"/>
        </w:trPr>
        <w:tc>
          <w:tcPr/>
          <w:p w:rsidR="00000000" w:rsidDel="00000000" w:rsidP="00000000" w:rsidRDefault="00000000" w:rsidRPr="00000000" w14:paraId="000000B6">
            <w:pPr>
              <w:pageBreakBefore w:val="0"/>
              <w:rPr/>
            </w:pPr>
            <w:r w:rsidDel="00000000" w:rsidR="00000000" w:rsidRPr="00000000">
              <w:rPr>
                <w:rtl w:val="0"/>
              </w:rPr>
              <w:t xml:space="preserve">10</w:t>
            </w:r>
          </w:p>
        </w:tc>
        <w:tc>
          <w:tcPr/>
          <w:p w:rsidR="00000000" w:rsidDel="00000000" w:rsidP="00000000" w:rsidRDefault="00000000" w:rsidRPr="00000000" w14:paraId="000000B7">
            <w:pPr>
              <w:pageBreakBefore w:val="0"/>
              <w:rPr/>
            </w:pPr>
            <w:r w:rsidDel="00000000" w:rsidR="00000000" w:rsidRPr="00000000">
              <w:rPr>
                <w:rtl w:val="0"/>
              </w:rPr>
              <w:t xml:space="preserve">Tree is easy to access</w:t>
            </w:r>
          </w:p>
        </w:tc>
      </w:tr>
    </w:tbl>
    <w:p w:rsidR="00000000" w:rsidDel="00000000" w:rsidP="00000000" w:rsidRDefault="00000000" w:rsidRPr="00000000" w14:paraId="000000B8">
      <w:pPr>
        <w:pageBreakBefore w:val="0"/>
        <w:rPr/>
      </w:pPr>
      <w:r w:rsidDel="00000000" w:rsidR="00000000" w:rsidRPr="00000000">
        <w:rPr>
          <w:rtl w:val="0"/>
        </w:rPr>
      </w:r>
    </w:p>
    <w:p w:rsidR="00000000" w:rsidDel="00000000" w:rsidP="00000000" w:rsidRDefault="00000000" w:rsidRPr="00000000" w14:paraId="000000B9">
      <w:pPr>
        <w:pStyle w:val="Heading2"/>
        <w:pageBreakBefore w:val="0"/>
        <w:numPr>
          <w:ilvl w:val="0"/>
          <w:numId w:val="2"/>
        </w:numPr>
        <w:ind w:left="720" w:hanging="360"/>
        <w:rPr>
          <w:color w:val="54a021"/>
          <w:sz w:val="36"/>
          <w:szCs w:val="36"/>
        </w:rPr>
      </w:pPr>
      <w:bookmarkStart w:colFirst="0" w:colLast="0" w:name="_heading=h.t3nq4onmepk6" w:id="0"/>
      <w:bookmarkEnd w:id="0"/>
      <w:r w:rsidDel="00000000" w:rsidR="00000000" w:rsidRPr="00000000">
        <w:rPr>
          <w:rtl w:val="0"/>
        </w:rPr>
        <w:t xml:space="preserve">Summary of Community Comments:</w:t>
      </w:r>
    </w:p>
    <w:p w:rsidR="00000000" w:rsidDel="00000000" w:rsidP="00000000" w:rsidRDefault="00000000" w:rsidRPr="00000000" w14:paraId="000000BA">
      <w:pPr>
        <w:pageBreakBefore w:val="0"/>
        <w:rPr/>
      </w:pPr>
      <w:r w:rsidDel="00000000" w:rsidR="00000000" w:rsidRPr="00000000">
        <w:rPr>
          <w:rtl w:val="0"/>
        </w:rPr>
      </w:r>
    </w:p>
    <w:p w:rsidR="00000000" w:rsidDel="00000000" w:rsidP="00000000" w:rsidRDefault="00000000" w:rsidRPr="00000000" w14:paraId="000000BB">
      <w:pPr>
        <w:pageBreakBefore w:val="0"/>
        <w:shd w:fill="ffffff" w:val="clear"/>
        <w:rPr>
          <w:color w:val="222222"/>
          <w:sz w:val="22"/>
          <w:szCs w:val="22"/>
        </w:rPr>
      </w:pPr>
      <w:r w:rsidDel="00000000" w:rsidR="00000000" w:rsidRPr="00000000">
        <w:rPr>
          <w:color w:val="222222"/>
          <w:sz w:val="22"/>
          <w:szCs w:val="22"/>
          <w:rtl w:val="0"/>
        </w:rPr>
        <w:t xml:space="preserve">Between January 24-February 7, 2021, Emilie Jordao and Alexandra Parvaz interviewed units 1-26 for feedback regarding the report and their preferred maintenance of trees nearest their units and others that concerned them.  </w:t>
      </w:r>
    </w:p>
    <w:p w:rsidR="00000000" w:rsidDel="00000000" w:rsidP="00000000" w:rsidRDefault="00000000" w:rsidRPr="00000000" w14:paraId="000000BC">
      <w:pPr>
        <w:pageBreakBefore w:val="0"/>
        <w:shd w:fill="ffffff" w:val="clear"/>
        <w:rPr>
          <w:color w:val="222222"/>
          <w:sz w:val="22"/>
          <w:szCs w:val="22"/>
        </w:rPr>
      </w:pPr>
      <w:r w:rsidDel="00000000" w:rsidR="00000000" w:rsidRPr="00000000">
        <w:rPr>
          <w:color w:val="222222"/>
          <w:sz w:val="22"/>
          <w:szCs w:val="22"/>
          <w:rtl w:val="0"/>
        </w:rPr>
        <w:t xml:space="preserve">Additionally, Alexandra addressed the price range of the bids from $20k-26k and of our intention to put up for discussion whether all units would be willing to pay an extra one-time payment of $500 to cushion the original limited budget and cover all projected expenses if all tree work were completed in the 2021 year. This idea was not discussed with residents of Units 1-17 one-on-one since it was created after the first rounds of interviews. All residents will be informed of all options at ACMs or individually when they are officially drafted. </w:t>
      </w:r>
    </w:p>
    <w:p w:rsidR="00000000" w:rsidDel="00000000" w:rsidP="00000000" w:rsidRDefault="00000000" w:rsidRPr="00000000" w14:paraId="000000BD">
      <w:pPr>
        <w:pageBreakBefore w:val="0"/>
        <w:shd w:fill="ffffff" w:val="clear"/>
        <w:rPr>
          <w:color w:val="222222"/>
          <w:sz w:val="22"/>
          <w:szCs w:val="22"/>
        </w:rPr>
      </w:pPr>
      <w:r w:rsidDel="00000000" w:rsidR="00000000" w:rsidRPr="00000000">
        <w:rPr>
          <w:color w:val="222222"/>
          <w:sz w:val="22"/>
          <w:szCs w:val="22"/>
          <w:rtl w:val="0"/>
        </w:rPr>
        <w:t xml:space="preserve"> Below are summaries of their comments:</w:t>
      </w:r>
    </w:p>
    <w:p w:rsidR="00000000" w:rsidDel="00000000" w:rsidP="00000000" w:rsidRDefault="00000000" w:rsidRPr="00000000" w14:paraId="000000BE">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1/ Izzy: </w:t>
      </w:r>
      <w:r w:rsidDel="00000000" w:rsidR="00000000" w:rsidRPr="00000000">
        <w:rPr>
          <w:color w:val="222222"/>
          <w:sz w:val="22"/>
          <w:szCs w:val="22"/>
          <w:highlight w:val="white"/>
          <w:rtl w:val="0"/>
        </w:rPr>
        <w:t xml:space="preserve">Izzy supports the landscape committee efforts.</w:t>
      </w:r>
    </w:p>
    <w:p w:rsidR="00000000" w:rsidDel="00000000" w:rsidP="00000000" w:rsidRDefault="00000000" w:rsidRPr="00000000" w14:paraId="000000BF">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2/ Kellie</w:t>
      </w:r>
      <w:r w:rsidDel="00000000" w:rsidR="00000000" w:rsidRPr="00000000">
        <w:rPr>
          <w:color w:val="222222"/>
          <w:sz w:val="22"/>
          <w:szCs w:val="22"/>
          <w:highlight w:val="white"/>
          <w:rtl w:val="0"/>
        </w:rPr>
        <w:t xml:space="preserve">: Kellie supports the landscape committee efforts. She only asks for sufficient notice before the tree next to the duck pen gets trimmed, so she can move them.</w:t>
      </w:r>
    </w:p>
    <w:p w:rsidR="00000000" w:rsidDel="00000000" w:rsidP="00000000" w:rsidRDefault="00000000" w:rsidRPr="00000000" w14:paraId="000000C0">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3/ Amy: </w:t>
      </w:r>
      <w:r w:rsidDel="00000000" w:rsidR="00000000" w:rsidRPr="00000000">
        <w:rPr>
          <w:color w:val="222222"/>
          <w:sz w:val="22"/>
          <w:szCs w:val="22"/>
          <w:highlight w:val="white"/>
          <w:rtl w:val="0"/>
        </w:rPr>
        <w:t xml:space="preserve">Amy supports the landscape committee efforts.</w:t>
      </w:r>
    </w:p>
    <w:p w:rsidR="00000000" w:rsidDel="00000000" w:rsidP="00000000" w:rsidRDefault="00000000" w:rsidRPr="00000000" w14:paraId="000000C1">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4/ Naomi:</w:t>
      </w:r>
      <w:r w:rsidDel="00000000" w:rsidR="00000000" w:rsidRPr="00000000">
        <w:rPr>
          <w:color w:val="222222"/>
          <w:sz w:val="22"/>
          <w:szCs w:val="22"/>
          <w:highlight w:val="white"/>
          <w:rtl w:val="0"/>
        </w:rPr>
        <w:t xml:space="preserve"> Naomi doesn't want the Catalpa next to her house trimmed. She supports trimming of tree #4 for safety reasons.</w:t>
      </w:r>
    </w:p>
    <w:p w:rsidR="00000000" w:rsidDel="00000000" w:rsidP="00000000" w:rsidRDefault="00000000" w:rsidRPr="00000000" w14:paraId="000000C2">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5/ Kierstin:</w:t>
      </w:r>
      <w:r w:rsidDel="00000000" w:rsidR="00000000" w:rsidRPr="00000000">
        <w:rPr>
          <w:color w:val="222222"/>
          <w:sz w:val="22"/>
          <w:szCs w:val="22"/>
          <w:highlight w:val="white"/>
          <w:rtl w:val="0"/>
        </w:rPr>
        <w:t xml:space="preserve"> Kierstin supports the landscape committee efforts.</w:t>
      </w:r>
    </w:p>
    <w:p w:rsidR="00000000" w:rsidDel="00000000" w:rsidP="00000000" w:rsidRDefault="00000000" w:rsidRPr="00000000" w14:paraId="000000C3">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6/ Victor:</w:t>
      </w:r>
      <w:r w:rsidDel="00000000" w:rsidR="00000000" w:rsidRPr="00000000">
        <w:rPr>
          <w:color w:val="222222"/>
          <w:sz w:val="22"/>
          <w:szCs w:val="22"/>
          <w:highlight w:val="white"/>
          <w:rtl w:val="0"/>
        </w:rPr>
        <w:t xml:space="preserve"> Victor supports the landscape committee efforts, he leans towards a more minimalistic approach when it comes to pruning and removing trees.</w:t>
      </w:r>
    </w:p>
    <w:p w:rsidR="00000000" w:rsidDel="00000000" w:rsidP="00000000" w:rsidRDefault="00000000" w:rsidRPr="00000000" w14:paraId="000000C4">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7/ Marina:</w:t>
      </w:r>
      <w:r w:rsidDel="00000000" w:rsidR="00000000" w:rsidRPr="00000000">
        <w:rPr>
          <w:color w:val="222222"/>
          <w:sz w:val="22"/>
          <w:szCs w:val="22"/>
          <w:highlight w:val="white"/>
          <w:rtl w:val="0"/>
        </w:rPr>
        <w:t xml:space="preserve"> Marina supports our efforts, she is happy the tree on her yard can be salvaged and pruned as needed. She appreciates notices to avoid any tree surprises. She opposed the removal of tree #19.</w:t>
      </w:r>
    </w:p>
    <w:p w:rsidR="00000000" w:rsidDel="00000000" w:rsidP="00000000" w:rsidRDefault="00000000" w:rsidRPr="00000000" w14:paraId="000000C5">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8/ Lila:</w:t>
      </w:r>
      <w:r w:rsidDel="00000000" w:rsidR="00000000" w:rsidRPr="00000000">
        <w:rPr>
          <w:color w:val="222222"/>
          <w:sz w:val="22"/>
          <w:szCs w:val="22"/>
          <w:highlight w:val="white"/>
          <w:rtl w:val="0"/>
        </w:rPr>
        <w:t xml:space="preserve"> Lila wants to see the trees behind unit 10 gone because branches fell during the windstorm in Fall 2020. It also causes bug infestations in her unit.</w:t>
      </w:r>
    </w:p>
    <w:p w:rsidR="00000000" w:rsidDel="00000000" w:rsidP="00000000" w:rsidRDefault="00000000" w:rsidRPr="00000000" w14:paraId="000000C6">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9/ Emilie:</w:t>
      </w:r>
      <w:r w:rsidDel="00000000" w:rsidR="00000000" w:rsidRPr="00000000">
        <w:rPr>
          <w:color w:val="222222"/>
          <w:sz w:val="22"/>
          <w:szCs w:val="22"/>
          <w:highlight w:val="white"/>
          <w:rtl w:val="0"/>
        </w:rPr>
        <w:t xml:space="preserve"> Emilie is organizing the effort and agrees with all tree trimming and removals proposed here.</w:t>
      </w:r>
    </w:p>
    <w:p w:rsidR="00000000" w:rsidDel="00000000" w:rsidP="00000000" w:rsidRDefault="00000000" w:rsidRPr="00000000" w14:paraId="000000C7">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10/ KJ:</w:t>
      </w:r>
      <w:r w:rsidDel="00000000" w:rsidR="00000000" w:rsidRPr="00000000">
        <w:rPr>
          <w:color w:val="222222"/>
          <w:sz w:val="22"/>
          <w:szCs w:val="22"/>
          <w:highlight w:val="white"/>
          <w:rtl w:val="0"/>
        </w:rPr>
        <w:t xml:space="preserve"> KJ owns the unit, and Amy communicated to the landscape committee that KJ supports the removal of the trees behind Unit 10. </w:t>
      </w:r>
    </w:p>
    <w:p w:rsidR="00000000" w:rsidDel="00000000" w:rsidP="00000000" w:rsidRDefault="00000000" w:rsidRPr="00000000" w14:paraId="000000C8">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11/ Mary:</w:t>
      </w:r>
      <w:r w:rsidDel="00000000" w:rsidR="00000000" w:rsidRPr="00000000">
        <w:rPr>
          <w:color w:val="222222"/>
          <w:sz w:val="22"/>
          <w:szCs w:val="22"/>
          <w:highlight w:val="white"/>
          <w:rtl w:val="0"/>
        </w:rPr>
        <w:t xml:space="preserve"> Mary supports the removal and trimming of trees that pose safety and other risks to the community.</w:t>
      </w:r>
    </w:p>
    <w:p w:rsidR="00000000" w:rsidDel="00000000" w:rsidP="00000000" w:rsidRDefault="00000000" w:rsidRPr="00000000" w14:paraId="000000C9">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12/ Linda:</w:t>
      </w:r>
      <w:r w:rsidDel="00000000" w:rsidR="00000000" w:rsidRPr="00000000">
        <w:rPr>
          <w:color w:val="222222"/>
          <w:sz w:val="22"/>
          <w:szCs w:val="22"/>
          <w:highlight w:val="white"/>
          <w:rtl w:val="0"/>
        </w:rPr>
        <w:t xml:space="preserve"> Linda supports the landscape committee efforts.</w:t>
      </w:r>
    </w:p>
    <w:p w:rsidR="00000000" w:rsidDel="00000000" w:rsidP="00000000" w:rsidRDefault="00000000" w:rsidRPr="00000000" w14:paraId="000000CA">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13/ Ben:</w:t>
      </w:r>
      <w:r w:rsidDel="00000000" w:rsidR="00000000" w:rsidRPr="00000000">
        <w:rPr>
          <w:color w:val="222222"/>
          <w:sz w:val="22"/>
          <w:szCs w:val="22"/>
          <w:highlight w:val="white"/>
          <w:rtl w:val="0"/>
        </w:rPr>
        <w:t xml:space="preserve"> Ben supports the landscape committee efforts. He suggested a tree really close to the back of his unity be removed due to proximity.</w:t>
      </w:r>
    </w:p>
    <w:p w:rsidR="00000000" w:rsidDel="00000000" w:rsidP="00000000" w:rsidRDefault="00000000" w:rsidRPr="00000000" w14:paraId="000000CB">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14/ Laraine: </w:t>
      </w:r>
      <w:r w:rsidDel="00000000" w:rsidR="00000000" w:rsidRPr="00000000">
        <w:rPr>
          <w:color w:val="222222"/>
          <w:sz w:val="22"/>
          <w:szCs w:val="22"/>
          <w:highlight w:val="white"/>
          <w:rtl w:val="0"/>
        </w:rPr>
        <w:t xml:space="preserve">Laraine supports the landscape committee efforts. She mentioned the siberian elms behind her unit overhangs her vents, dropping seeds and causing bug infestation in her unit. </w:t>
      </w:r>
    </w:p>
    <w:p w:rsidR="00000000" w:rsidDel="00000000" w:rsidP="00000000" w:rsidRDefault="00000000" w:rsidRPr="00000000" w14:paraId="000000CC">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15/ Maxine: </w:t>
      </w:r>
      <w:r w:rsidDel="00000000" w:rsidR="00000000" w:rsidRPr="00000000">
        <w:rPr>
          <w:color w:val="222222"/>
          <w:sz w:val="22"/>
          <w:szCs w:val="22"/>
          <w:highlight w:val="white"/>
          <w:rtl w:val="0"/>
        </w:rPr>
        <w:t xml:space="preserve">Maxine supports the landscape committee efforts.She likes 2 of the 3 leads in the clump in front of Carol's home, it provides shade her unit. Double-check with arborists which lead will be removed, and try to preserve the ones she enjoys for shade if possible.</w:t>
      </w:r>
    </w:p>
    <w:p w:rsidR="00000000" w:rsidDel="00000000" w:rsidP="00000000" w:rsidRDefault="00000000" w:rsidRPr="00000000" w14:paraId="000000CD">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16/ Lynda:</w:t>
      </w:r>
      <w:r w:rsidDel="00000000" w:rsidR="00000000" w:rsidRPr="00000000">
        <w:rPr>
          <w:color w:val="222222"/>
          <w:sz w:val="22"/>
          <w:szCs w:val="22"/>
          <w:highlight w:val="white"/>
          <w:rtl w:val="0"/>
        </w:rPr>
        <w:t xml:space="preserve"> Lynda supports the landscape committee efforts.She would like to see the tree behind Cheryl's unit removed rather than trimmed but said to ask Cheryl about her opinion.</w:t>
      </w:r>
    </w:p>
    <w:p w:rsidR="00000000" w:rsidDel="00000000" w:rsidP="00000000" w:rsidRDefault="00000000" w:rsidRPr="00000000" w14:paraId="000000CE">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highlight w:val="white"/>
          <w:rtl w:val="0"/>
        </w:rPr>
        <w:t xml:space="preserve">Unit 17/ Kathy:</w:t>
      </w:r>
      <w:r w:rsidDel="00000000" w:rsidR="00000000" w:rsidRPr="00000000">
        <w:rPr>
          <w:color w:val="222222"/>
          <w:sz w:val="22"/>
          <w:szCs w:val="22"/>
          <w:highlight w:val="white"/>
          <w:rtl w:val="0"/>
        </w:rPr>
        <w:t xml:space="preserve"> Feedback needed</w:t>
      </w:r>
      <w:r w:rsidDel="00000000" w:rsidR="00000000" w:rsidRPr="00000000">
        <w:rPr>
          <w:rtl w:val="0"/>
        </w:rPr>
      </w:r>
    </w:p>
    <w:p w:rsidR="00000000" w:rsidDel="00000000" w:rsidP="00000000" w:rsidRDefault="00000000" w:rsidRPr="00000000" w14:paraId="000000CF">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18/ Cheryl:</w:t>
      </w:r>
      <w:r w:rsidDel="00000000" w:rsidR="00000000" w:rsidRPr="00000000">
        <w:rPr>
          <w:color w:val="222222"/>
          <w:sz w:val="22"/>
          <w:szCs w:val="22"/>
          <w:rtl w:val="0"/>
        </w:rPr>
        <w:t xml:space="preserve">  In support of report suggestions, fulfilling all measures this year and of the complete removal of trees 8 and 9.  She defers to Linda Angelastro regarding whether to remove or prune the  Russian Olive tree in her backyard.  She also defers to Linda whether she may want to keep at least the cluster of Mullberry saplings in her backyard, however, it would need to be pruned and some   She supported the option of paying the one-time additional $500 fee to get the entire report findings completed in the year.</w:t>
      </w:r>
    </w:p>
    <w:p w:rsidR="00000000" w:rsidDel="00000000" w:rsidP="00000000" w:rsidRDefault="00000000" w:rsidRPr="00000000" w14:paraId="000000D0">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19 Carol: </w:t>
      </w:r>
      <w:r w:rsidDel="00000000" w:rsidR="00000000" w:rsidRPr="00000000">
        <w:rPr>
          <w:color w:val="222222"/>
          <w:sz w:val="22"/>
          <w:szCs w:val="22"/>
          <w:rtl w:val="0"/>
        </w:rPr>
        <w:t xml:space="preserve">In favor of launching more aggressive tree maintenance measures and approves of having two among a cluster of three trees nearest her house fully removed.  She would consent to have at least the central tree in this cluster excised and the other suspect and tagged tree be pruned and dead branches removed.  The other trees further south and in front of her unit she approves having canopy weight reduction and any other efforts to ensure longer-term health of the trees. She agreed to consider the option of paying the one-time additional $500 fee to get the entire report findings completed in the year.</w:t>
      </w:r>
    </w:p>
    <w:p w:rsidR="00000000" w:rsidDel="00000000" w:rsidP="00000000" w:rsidRDefault="00000000" w:rsidRPr="00000000" w14:paraId="000000D1">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21/ Diana: </w:t>
      </w:r>
      <w:r w:rsidDel="00000000" w:rsidR="00000000" w:rsidRPr="00000000">
        <w:rPr>
          <w:color w:val="222222"/>
          <w:sz w:val="22"/>
          <w:szCs w:val="22"/>
          <w:rtl w:val="0"/>
        </w:rPr>
        <w:t xml:space="preserve">In support of the all suggested pruning and tree removal measures.  She questions who bears responsibility for the hazardous cluster of trees to the south of her backyard and on the opposite side of a temporary fence that Shad installed. Whoever is accountable should then pay for their maintenance.  </w:t>
      </w:r>
    </w:p>
    <w:p w:rsidR="00000000" w:rsidDel="00000000" w:rsidP="00000000" w:rsidRDefault="00000000" w:rsidRPr="00000000" w14:paraId="000000D2">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22/ Meagan: </w:t>
      </w:r>
      <w:r w:rsidDel="00000000" w:rsidR="00000000" w:rsidRPr="00000000">
        <w:rPr>
          <w:color w:val="222222"/>
          <w:sz w:val="22"/>
          <w:szCs w:val="22"/>
          <w:rtl w:val="0"/>
        </w:rPr>
        <w:t xml:space="preserve">Approves of the report finding and maintenance measures.  Regarding tree clusters 8 and 9, she expressed desire for fruiting perennial bushes and combination of colorful intentional plantings and trellised vining plants to recreate a faster-growing, living shade structure position over the pathway.</w:t>
      </w:r>
    </w:p>
    <w:p w:rsidR="00000000" w:rsidDel="00000000" w:rsidP="00000000" w:rsidRDefault="00000000" w:rsidRPr="00000000" w14:paraId="000000D3">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23/ Susan: </w:t>
      </w:r>
      <w:r w:rsidDel="00000000" w:rsidR="00000000" w:rsidRPr="00000000">
        <w:rPr>
          <w:color w:val="222222"/>
          <w:sz w:val="22"/>
          <w:szCs w:val="22"/>
          <w:rtl w:val="0"/>
        </w:rPr>
        <w:t xml:space="preserve">In support of the proposed pruning and removal options.  Would like to see the large Siberian Elm tree nearest her house pruned and for all the branches bowing over her roof removed.  She is also concerned about this tree’s rooting system which has effectively intertwined with a sewage line and a few years ago had to pay heavily for the removal of the interfering roots.  Their plumber warned that as long as the tree remains, the problem will repeat, and will need to remove them again after a few more years. She approves of the removal and/or canopy weight reduction of the trees in her backyard. She supports considering the option of paying the one-time additional $500 fee to get the entire report findings completed in the year.</w:t>
      </w:r>
    </w:p>
    <w:p w:rsidR="00000000" w:rsidDel="00000000" w:rsidP="00000000" w:rsidRDefault="00000000" w:rsidRPr="00000000" w14:paraId="000000D4">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24/ Beth: </w:t>
      </w:r>
      <w:r w:rsidDel="00000000" w:rsidR="00000000" w:rsidRPr="00000000">
        <w:rPr>
          <w:color w:val="222222"/>
          <w:sz w:val="22"/>
          <w:szCs w:val="22"/>
          <w:rtl w:val="0"/>
        </w:rPr>
        <w:t xml:space="preserve">In support of wacoho committing this year to fully completing the itemized task list of pruning and removal of risk-prone trees and getting done with the measures rather than prolonging action.  Doing so would avoid accumulating maintenance costs and enhancing liability risks of Subrogation negligence.  Argues that over the past 20 years, each year we gained $1,500 in maintenance fees and points that the current budget dismisses the urgency of necessary tree management. She stressed her concern of the Siberian elm species as multiply problematic given their propensity to be pest and pathogen-prone and to have severely weak limbs so that they shed substantial branches and require significant clean-up and management. Further, they carry significant liability to human life and property damage.  She strongly recommends that all Wacoho trees be relabeled and considered as INFRASTRUCTURE, given their capacity to cause harm to all wacoho- owned structures.   Relabeling as such may then impress further urgency to tree maintenance and vindicate increasing the annual budget ascribed to this field. She strongly prefers trees native to Utah and that are drought resistant and productive.  </w:t>
      </w:r>
    </w:p>
    <w:p w:rsidR="00000000" w:rsidDel="00000000" w:rsidP="00000000" w:rsidRDefault="00000000" w:rsidRPr="00000000" w14:paraId="000000D5">
      <w:pPr>
        <w:pageBreakBefore w:val="0"/>
        <w:numPr>
          <w:ilvl w:val="0"/>
          <w:numId w:val="9"/>
        </w:numPr>
        <w:shd w:fill="ffffff" w:val="clear"/>
        <w:spacing w:after="0" w:afterAutospacing="0"/>
        <w:ind w:left="720" w:hanging="360"/>
        <w:rPr>
          <w:b w:val="1"/>
          <w:color w:val="222222"/>
          <w:sz w:val="22"/>
          <w:szCs w:val="22"/>
          <w:u w:val="none"/>
        </w:rPr>
      </w:pPr>
      <w:r w:rsidDel="00000000" w:rsidR="00000000" w:rsidRPr="00000000">
        <w:rPr>
          <w:b w:val="1"/>
          <w:color w:val="222222"/>
          <w:sz w:val="22"/>
          <w:szCs w:val="22"/>
          <w:rtl w:val="0"/>
        </w:rPr>
        <w:t xml:space="preserve">Unit 25/ Lauren: </w:t>
      </w:r>
      <w:r w:rsidDel="00000000" w:rsidR="00000000" w:rsidRPr="00000000">
        <w:rPr>
          <w:color w:val="222222"/>
          <w:sz w:val="22"/>
          <w:szCs w:val="22"/>
          <w:rtl w:val="0"/>
        </w:rPr>
        <w:t xml:space="preserve">In full support of the findings and bring to fruition all pruning measures this year.  She prefers that all Siberian elms in her backyard be removed, however, should the community restrict the budget in favor of a gradual tree reduction approach, she asks that the tree closest to her house be entirely removed and that the trees nearest the Southend of her fence be heavily pruned and have canopy reduction.  She supported the option of paying the one-time additional $500 fee to get the entire report findings completed in the year.</w:t>
      </w:r>
    </w:p>
    <w:p w:rsidR="00000000" w:rsidDel="00000000" w:rsidP="00000000" w:rsidRDefault="00000000" w:rsidRPr="00000000" w14:paraId="000000D6">
      <w:pPr>
        <w:pageBreakBefore w:val="0"/>
        <w:numPr>
          <w:ilvl w:val="0"/>
          <w:numId w:val="9"/>
        </w:numPr>
        <w:shd w:fill="ffffff" w:val="clear"/>
        <w:ind w:left="720" w:hanging="360"/>
        <w:rPr>
          <w:b w:val="1"/>
          <w:color w:val="222222"/>
          <w:sz w:val="22"/>
          <w:szCs w:val="22"/>
          <w:u w:val="none"/>
        </w:rPr>
      </w:pPr>
      <w:r w:rsidDel="00000000" w:rsidR="00000000" w:rsidRPr="00000000">
        <w:rPr>
          <w:b w:val="1"/>
          <w:color w:val="222222"/>
          <w:sz w:val="22"/>
          <w:szCs w:val="22"/>
          <w:rtl w:val="0"/>
        </w:rPr>
        <w:t xml:space="preserve">Unit 26/Vicky and Mike: </w:t>
      </w:r>
      <w:r w:rsidDel="00000000" w:rsidR="00000000" w:rsidRPr="00000000">
        <w:rPr>
          <w:color w:val="222222"/>
          <w:sz w:val="22"/>
          <w:szCs w:val="22"/>
          <w:rtl w:val="0"/>
        </w:rPr>
        <w:t xml:space="preserve">In support of pruning, and if the community approves, the removal of risk-identified/risk-prone trees.  They stress, though that with any tree removal, there also be plans for replacing these exited trees with healthier more climate adaptable and sturdy varieties. .  They deeply revere the trees in especially at the east entrance which they praise as community gathering spaces under their shade. they would be sad to see the cluster of trees between Cheryl and Alex’s units go, however, understand that in their stead are possibilities for alternative, healthier and less liability prone plantings.  </w:t>
      </w:r>
    </w:p>
    <w:p w:rsidR="00000000" w:rsidDel="00000000" w:rsidP="00000000" w:rsidRDefault="00000000" w:rsidRPr="00000000" w14:paraId="000000D7">
      <w:pPr>
        <w:pageBreakBefore w:val="0"/>
        <w:shd w:fill="ffffff" w:val="clear"/>
        <w:rPr>
          <w:color w:val="222222"/>
          <w:sz w:val="22"/>
          <w:szCs w:val="22"/>
        </w:rPr>
      </w:pPr>
      <w:r w:rsidDel="00000000" w:rsidR="00000000" w:rsidRPr="00000000">
        <w:rPr>
          <w:rtl w:val="0"/>
        </w:rPr>
      </w:r>
    </w:p>
    <w:p w:rsidR="00000000" w:rsidDel="00000000" w:rsidP="00000000" w:rsidRDefault="00000000" w:rsidRPr="00000000" w14:paraId="000000D8">
      <w:pPr>
        <w:pageBreakBefore w:val="0"/>
        <w:shd w:fill="ffffff" w:val="clear"/>
        <w:rPr>
          <w:color w:val="222222"/>
          <w:sz w:val="22"/>
          <w:szCs w:val="22"/>
        </w:rPr>
      </w:pPr>
      <w:r w:rsidDel="00000000" w:rsidR="00000000" w:rsidRPr="00000000">
        <w:rPr>
          <w:rtl w:val="0"/>
        </w:rPr>
      </w:r>
    </w:p>
    <w:p w:rsidR="00000000" w:rsidDel="00000000" w:rsidP="00000000" w:rsidRDefault="00000000" w:rsidRPr="00000000" w14:paraId="000000D9">
      <w:pPr>
        <w:pageBreakBefore w:val="0"/>
        <w:shd w:fill="ffffff" w:val="clear"/>
        <w:rPr>
          <w:color w:val="222222"/>
          <w:sz w:val="22"/>
          <w:szCs w:val="22"/>
        </w:rPr>
      </w:pPr>
      <w:r w:rsidDel="00000000" w:rsidR="00000000" w:rsidRPr="00000000">
        <w:rPr>
          <w:rtl w:val="0"/>
        </w:rPr>
      </w:r>
    </w:p>
    <w:p w:rsidR="00000000" w:rsidDel="00000000" w:rsidP="00000000" w:rsidRDefault="00000000" w:rsidRPr="00000000" w14:paraId="000000DA">
      <w:pPr>
        <w:pageBreakBefore w:val="0"/>
        <w:shd w:fill="ffffff" w:val="clear"/>
        <w:rPr>
          <w:color w:val="222222"/>
          <w:sz w:val="22"/>
          <w:szCs w:val="22"/>
        </w:rPr>
      </w:pPr>
      <w:r w:rsidDel="00000000" w:rsidR="00000000" w:rsidRPr="00000000">
        <w:rPr>
          <w:rtl w:val="0"/>
        </w:rPr>
      </w:r>
    </w:p>
    <w:p w:rsidR="00000000" w:rsidDel="00000000" w:rsidP="00000000" w:rsidRDefault="00000000" w:rsidRPr="00000000" w14:paraId="000000DB">
      <w:pPr>
        <w:pageBreakBefore w:val="0"/>
        <w:rPr/>
      </w:pPr>
      <w:r w:rsidDel="00000000" w:rsidR="00000000" w:rsidRPr="00000000">
        <w:rPr>
          <w:rtl w:val="0"/>
        </w:rPr>
      </w:r>
    </w:p>
    <w:p w:rsidR="00000000" w:rsidDel="00000000" w:rsidP="00000000" w:rsidRDefault="00000000" w:rsidRPr="00000000" w14:paraId="000000DC">
      <w:pPr>
        <w:pageBreakBefore w:val="0"/>
        <w:rPr/>
      </w:pPr>
      <w:r w:rsidDel="00000000" w:rsidR="00000000" w:rsidRPr="00000000">
        <w:rPr>
          <w:rtl w:val="0"/>
        </w:rPr>
      </w:r>
    </w:p>
    <w:p w:rsidR="00000000" w:rsidDel="00000000" w:rsidP="00000000" w:rsidRDefault="00000000" w:rsidRPr="00000000" w14:paraId="000000DD">
      <w:pPr>
        <w:pageBreakBefore w:val="0"/>
        <w:rPr/>
      </w:pPr>
      <w:r w:rsidDel="00000000" w:rsidR="00000000" w:rsidRPr="00000000">
        <w:rPr>
          <w:rtl w:val="0"/>
        </w:rPr>
      </w:r>
    </w:p>
    <w:p w:rsidR="00000000" w:rsidDel="00000000" w:rsidP="00000000" w:rsidRDefault="00000000" w:rsidRPr="00000000" w14:paraId="000000DE">
      <w:pPr>
        <w:pageBreakBefore w:val="0"/>
        <w:rPr/>
      </w:pPr>
      <w:r w:rsidDel="00000000" w:rsidR="00000000" w:rsidRPr="00000000">
        <w:rPr>
          <w:rtl w:val="0"/>
        </w:rPr>
      </w:r>
    </w:p>
    <w:p w:rsidR="00000000" w:rsidDel="00000000" w:rsidP="00000000" w:rsidRDefault="00000000" w:rsidRPr="00000000" w14:paraId="000000DF">
      <w:pPr>
        <w:pageBreakBefore w:val="0"/>
        <w:rPr/>
        <w:sectPr>
          <w:headerReference r:id="rId9" w:type="default"/>
          <w:footerReference r:id="rId10"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E0">
      <w:pPr>
        <w:pStyle w:val="Heading2"/>
        <w:pageBreakBefore w:val="0"/>
        <w:numPr>
          <w:ilvl w:val="0"/>
          <w:numId w:val="2"/>
        </w:numPr>
        <w:ind w:left="720" w:hanging="360"/>
        <w:rPr/>
      </w:pPr>
      <w:r w:rsidDel="00000000" w:rsidR="00000000" w:rsidRPr="00000000">
        <w:rPr>
          <w:rtl w:val="0"/>
        </w:rPr>
        <w:t xml:space="preserve">Scoring Table</w:t>
      </w:r>
    </w:p>
    <w:p w:rsidR="00000000" w:rsidDel="00000000" w:rsidP="00000000" w:rsidRDefault="00000000" w:rsidRPr="00000000" w14:paraId="000000E1">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1"/>
          <w:i w:val="0"/>
          <w:smallCaps w:val="0"/>
          <w:strike w:val="0"/>
          <w:color w:val="404040"/>
          <w:sz w:val="16"/>
          <w:szCs w:val="16"/>
          <w:u w:val="none"/>
          <w:shd w:fill="auto" w:val="clear"/>
          <w:vertAlign w:val="baseline"/>
        </w:rPr>
      </w:pPr>
      <w:r w:rsidDel="00000000" w:rsidR="00000000" w:rsidRPr="00000000">
        <w:rPr>
          <w:rFonts w:ascii="Calibri" w:cs="Calibri" w:eastAsia="Calibri" w:hAnsi="Calibri"/>
          <w:b w:val="1"/>
          <w:i w:val="0"/>
          <w:smallCaps w:val="0"/>
          <w:strike w:val="0"/>
          <w:color w:val="404040"/>
          <w:sz w:val="16"/>
          <w:szCs w:val="16"/>
          <w:u w:val="none"/>
          <w:shd w:fill="auto" w:val="clear"/>
          <w:vertAlign w:val="baseline"/>
          <w:rtl w:val="0"/>
        </w:rPr>
        <w:t xml:space="preserve">Table 1. Tree Scoring (average=67). In dark red = trees with highest scores, in light red = trees adjacent to highest scoring trees that have scores above the average.</w:t>
      </w:r>
    </w:p>
    <w:tbl>
      <w:tblPr>
        <w:tblStyle w:val="Table8"/>
        <w:tblW w:w="108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
        <w:gridCol w:w="935"/>
        <w:gridCol w:w="2082"/>
        <w:gridCol w:w="935"/>
        <w:gridCol w:w="935"/>
        <w:gridCol w:w="962"/>
        <w:gridCol w:w="951"/>
        <w:gridCol w:w="935"/>
        <w:gridCol w:w="2215"/>
        <w:tblGridChange w:id="0">
          <w:tblGrid>
            <w:gridCol w:w="935"/>
            <w:gridCol w:w="935"/>
            <w:gridCol w:w="2082"/>
            <w:gridCol w:w="935"/>
            <w:gridCol w:w="935"/>
            <w:gridCol w:w="962"/>
            <w:gridCol w:w="951"/>
            <w:gridCol w:w="935"/>
            <w:gridCol w:w="2215"/>
          </w:tblGrid>
        </w:tblGridChange>
      </w:tblGrid>
      <w:tr>
        <w:trPr>
          <w:cantSplit w:val="0"/>
          <w:tblHeader w:val="0"/>
        </w:trPr>
        <w:tc>
          <w:tcPr>
            <w:tcBorders>
              <w:bottom w:color="000000" w:space="0" w:sz="5" w:val="single"/>
            </w:tcBorders>
          </w:tcPr>
          <w:p w:rsidR="00000000" w:rsidDel="00000000" w:rsidP="00000000" w:rsidRDefault="00000000" w:rsidRPr="00000000" w14:paraId="000000E2">
            <w:pPr>
              <w:pageBreakBefore w:val="0"/>
              <w:rPr/>
            </w:pPr>
            <w:r w:rsidDel="00000000" w:rsidR="00000000" w:rsidRPr="00000000">
              <w:rPr>
                <w:rtl w:val="0"/>
              </w:rPr>
              <w:t xml:space="preserve">Tree #</w:t>
            </w:r>
          </w:p>
        </w:tc>
        <w:tc>
          <w:tcPr>
            <w:tcBorders>
              <w:bottom w:color="000000" w:space="0" w:sz="5" w:val="single"/>
            </w:tcBorders>
          </w:tcPr>
          <w:p w:rsidR="00000000" w:rsidDel="00000000" w:rsidP="00000000" w:rsidRDefault="00000000" w:rsidRPr="00000000" w14:paraId="000000E3">
            <w:pPr>
              <w:pageBreakBefore w:val="0"/>
              <w:rPr/>
            </w:pPr>
            <w:r w:rsidDel="00000000" w:rsidR="00000000" w:rsidRPr="00000000">
              <w:rPr>
                <w:rtl w:val="0"/>
              </w:rPr>
              <w:t xml:space="preserve">Safety Threat</w:t>
            </w:r>
          </w:p>
        </w:tc>
        <w:tc>
          <w:tcPr>
            <w:tcBorders>
              <w:bottom w:color="000000" w:space="0" w:sz="5" w:val="single"/>
            </w:tcBorders>
          </w:tcPr>
          <w:p w:rsidR="00000000" w:rsidDel="00000000" w:rsidP="00000000" w:rsidRDefault="00000000" w:rsidRPr="00000000" w14:paraId="000000E4">
            <w:pPr>
              <w:pageBreakBefore w:val="0"/>
              <w:rPr/>
            </w:pPr>
            <w:r w:rsidDel="00000000" w:rsidR="00000000" w:rsidRPr="00000000">
              <w:rPr>
                <w:rtl w:val="0"/>
              </w:rPr>
              <w:t xml:space="preserve">Neighbor/Community Support</w:t>
            </w:r>
          </w:p>
        </w:tc>
        <w:tc>
          <w:tcPr>
            <w:tcBorders>
              <w:bottom w:color="000000" w:space="0" w:sz="5" w:val="single"/>
            </w:tcBorders>
          </w:tcPr>
          <w:p w:rsidR="00000000" w:rsidDel="00000000" w:rsidP="00000000" w:rsidRDefault="00000000" w:rsidRPr="00000000" w14:paraId="000000E5">
            <w:pPr>
              <w:pageBreakBefore w:val="0"/>
              <w:rPr/>
            </w:pPr>
            <w:r w:rsidDel="00000000" w:rsidR="00000000" w:rsidRPr="00000000">
              <w:rPr>
                <w:rtl w:val="0"/>
              </w:rPr>
              <w:t xml:space="preserve">Species</w:t>
            </w:r>
          </w:p>
        </w:tc>
        <w:tc>
          <w:tcPr>
            <w:tcBorders>
              <w:bottom w:color="000000" w:space="0" w:sz="5" w:val="single"/>
            </w:tcBorders>
          </w:tcPr>
          <w:p w:rsidR="00000000" w:rsidDel="00000000" w:rsidP="00000000" w:rsidRDefault="00000000" w:rsidRPr="00000000" w14:paraId="000000E6">
            <w:pPr>
              <w:pageBreakBefore w:val="0"/>
              <w:rPr/>
            </w:pPr>
            <w:r w:rsidDel="00000000" w:rsidR="00000000" w:rsidRPr="00000000">
              <w:rPr>
                <w:rtl w:val="0"/>
              </w:rPr>
              <w:t xml:space="preserve">Health</w:t>
            </w:r>
          </w:p>
        </w:tc>
        <w:tc>
          <w:tcPr>
            <w:tcBorders>
              <w:bottom w:color="000000" w:space="0" w:sz="5" w:val="single"/>
            </w:tcBorders>
          </w:tcPr>
          <w:p w:rsidR="00000000" w:rsidDel="00000000" w:rsidP="00000000" w:rsidRDefault="00000000" w:rsidRPr="00000000" w14:paraId="000000E7">
            <w:pPr>
              <w:pageBreakBefore w:val="0"/>
              <w:rPr/>
            </w:pPr>
            <w:r w:rsidDel="00000000" w:rsidR="00000000" w:rsidRPr="00000000">
              <w:rPr>
                <w:rtl w:val="0"/>
              </w:rPr>
              <w:t xml:space="preserve">Function</w:t>
            </w:r>
          </w:p>
        </w:tc>
        <w:tc>
          <w:tcPr>
            <w:tcBorders>
              <w:bottom w:color="000000" w:space="0" w:sz="5" w:val="single"/>
            </w:tcBorders>
          </w:tcPr>
          <w:p w:rsidR="00000000" w:rsidDel="00000000" w:rsidP="00000000" w:rsidRDefault="00000000" w:rsidRPr="00000000" w14:paraId="000000E8">
            <w:pPr>
              <w:pageBreakBefore w:val="0"/>
              <w:rPr/>
            </w:pPr>
            <w:r w:rsidDel="00000000" w:rsidR="00000000" w:rsidRPr="00000000">
              <w:rPr>
                <w:rtl w:val="0"/>
              </w:rPr>
              <w:t xml:space="preserve">Distance</w:t>
            </w:r>
          </w:p>
        </w:tc>
        <w:tc>
          <w:tcPr>
            <w:tcBorders>
              <w:bottom w:color="000000" w:space="0" w:sz="5" w:val="single"/>
            </w:tcBorders>
          </w:tcPr>
          <w:p w:rsidR="00000000" w:rsidDel="00000000" w:rsidP="00000000" w:rsidRDefault="00000000" w:rsidRPr="00000000" w14:paraId="000000E9">
            <w:pPr>
              <w:pageBreakBefore w:val="0"/>
              <w:rPr/>
            </w:pPr>
            <w:r w:rsidDel="00000000" w:rsidR="00000000" w:rsidRPr="00000000">
              <w:rPr>
                <w:rtl w:val="0"/>
              </w:rPr>
              <w:t xml:space="preserve">Access</w:t>
            </w:r>
          </w:p>
        </w:tc>
        <w:tc>
          <w:tcPr>
            <w:tcBorders>
              <w:bottom w:color="000000" w:space="0" w:sz="5" w:val="single"/>
            </w:tcBorders>
          </w:tcPr>
          <w:p w:rsidR="00000000" w:rsidDel="00000000" w:rsidP="00000000" w:rsidRDefault="00000000" w:rsidRPr="00000000" w14:paraId="000000EA">
            <w:pPr>
              <w:pageBreakBefore w:val="0"/>
              <w:jc w:val="center"/>
              <w:rPr>
                <w:b w:val="1"/>
                <w:sz w:val="24"/>
                <w:szCs w:val="24"/>
              </w:rPr>
            </w:pPr>
            <w:r w:rsidDel="00000000" w:rsidR="00000000" w:rsidRPr="00000000">
              <w:rPr>
                <w:b w:val="1"/>
                <w:sz w:val="24"/>
                <w:szCs w:val="24"/>
                <w:rtl w:val="0"/>
              </w:rPr>
              <w:t xml:space="preserve">Total</w:t>
            </w:r>
          </w:p>
        </w:tc>
      </w:tr>
      <w:tr>
        <w:trPr>
          <w:cantSplit w:val="0"/>
          <w:trHeight w:val="337.96875"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EB">
            <w:pPr>
              <w:pageBreakBefore w:val="0"/>
              <w:rPr/>
            </w:pPr>
            <w:r w:rsidDel="00000000" w:rsidR="00000000" w:rsidRPr="00000000">
              <w:rPr>
                <w:rtl w:val="0"/>
              </w:rPr>
              <w:t xml:space="preserve">1</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EC">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ED">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EE">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E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0">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1">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2">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3">
            <w:pPr>
              <w:pageBreakBefore w:val="0"/>
              <w:jc w:val="center"/>
              <w:rPr>
                <w:b w:val="1"/>
                <w:sz w:val="24"/>
                <w:szCs w:val="24"/>
              </w:rPr>
            </w:pPr>
            <w:r w:rsidDel="00000000" w:rsidR="00000000" w:rsidRPr="00000000">
              <w:rPr>
                <w:b w:val="1"/>
                <w:sz w:val="24"/>
                <w:szCs w:val="24"/>
                <w:rtl w:val="0"/>
              </w:rPr>
              <w:t xml:space="preserve">75</w:t>
            </w:r>
          </w:p>
        </w:tc>
      </w:tr>
      <w:tr>
        <w:trPr>
          <w:cantSplit w:val="0"/>
          <w:trHeight w:val="187.96875"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4">
            <w:pPr>
              <w:pageBreakBefore w:val="0"/>
              <w:rPr/>
            </w:pPr>
            <w:r w:rsidDel="00000000" w:rsidR="00000000" w:rsidRPr="00000000">
              <w:rPr>
                <w:rtl w:val="0"/>
              </w:rPr>
              <w:t xml:space="preserve">2</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5">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6">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7">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8">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9">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A">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B">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0FC">
            <w:pPr>
              <w:pageBreakBefore w:val="0"/>
              <w:jc w:val="center"/>
              <w:rPr>
                <w:b w:val="1"/>
                <w:sz w:val="24"/>
                <w:szCs w:val="24"/>
              </w:rPr>
            </w:pPr>
            <w:r w:rsidDel="00000000" w:rsidR="00000000" w:rsidRPr="00000000">
              <w:rPr>
                <w:b w:val="1"/>
                <w:sz w:val="24"/>
                <w:szCs w:val="24"/>
                <w:rtl w:val="0"/>
              </w:rPr>
              <w:t xml:space="preserve">80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D">
            <w:pPr>
              <w:pageBreakBefore w:val="0"/>
              <w:rPr/>
            </w:pPr>
            <w:r w:rsidDel="00000000" w:rsidR="00000000" w:rsidRPr="00000000">
              <w:rPr>
                <w:rtl w:val="0"/>
              </w:rPr>
              <w:t xml:space="preserve">3</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E">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0F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1">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2">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3">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4">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5">
            <w:pPr>
              <w:pageBreakBefore w:val="0"/>
              <w:jc w:val="center"/>
              <w:rPr>
                <w:b w:val="1"/>
                <w:sz w:val="24"/>
                <w:szCs w:val="24"/>
              </w:rPr>
            </w:pPr>
            <w:r w:rsidDel="00000000" w:rsidR="00000000" w:rsidRPr="00000000">
              <w:rPr>
                <w:b w:val="1"/>
                <w:sz w:val="24"/>
                <w:szCs w:val="24"/>
                <w:rtl w:val="0"/>
              </w:rPr>
              <w:t xml:space="preserve">30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6">
            <w:pPr>
              <w:pageBreakBefore w:val="0"/>
              <w:rPr/>
            </w:pPr>
            <w:r w:rsidDel="00000000" w:rsidR="00000000" w:rsidRPr="00000000">
              <w:rPr>
                <w:rtl w:val="0"/>
              </w:rPr>
              <w:t xml:space="preserve">4</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7">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8">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9">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A">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B">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C">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D">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0E">
            <w:pPr>
              <w:pageBreakBefore w:val="0"/>
              <w:jc w:val="center"/>
              <w:rPr>
                <w:b w:val="1"/>
                <w:sz w:val="24"/>
                <w:szCs w:val="24"/>
              </w:rPr>
            </w:pPr>
            <w:r w:rsidDel="00000000" w:rsidR="00000000" w:rsidRPr="00000000">
              <w:rPr>
                <w:b w:val="1"/>
                <w:sz w:val="24"/>
                <w:szCs w:val="24"/>
                <w:rtl w:val="0"/>
              </w:rPr>
              <w:t xml:space="preserve">45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0F">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1">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2">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3">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4">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5">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6">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17">
            <w:pPr>
              <w:pageBreakBefore w:val="0"/>
              <w:jc w:val="center"/>
              <w:rPr>
                <w:b w:val="1"/>
                <w:sz w:val="24"/>
                <w:szCs w:val="24"/>
              </w:rPr>
            </w:pPr>
            <w:r w:rsidDel="00000000" w:rsidR="00000000" w:rsidRPr="00000000">
              <w:rPr>
                <w:b w:val="1"/>
                <w:sz w:val="24"/>
                <w:szCs w:val="24"/>
                <w:rtl w:val="0"/>
              </w:rPr>
              <w:t xml:space="preserve">55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8">
            <w:pPr>
              <w:pageBreakBefore w:val="0"/>
              <w:rPr/>
            </w:pPr>
            <w:r w:rsidDel="00000000" w:rsidR="00000000" w:rsidRPr="00000000">
              <w:rPr>
                <w:rtl w:val="0"/>
              </w:rPr>
              <w:t xml:space="preserve">6</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9">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A">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B">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C">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D">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E">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1F">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0">
            <w:pPr>
              <w:pageBreakBefore w:val="0"/>
              <w:jc w:val="center"/>
              <w:rPr>
                <w:b w:val="1"/>
                <w:sz w:val="24"/>
                <w:szCs w:val="24"/>
              </w:rPr>
            </w:pPr>
            <w:r w:rsidDel="00000000" w:rsidR="00000000" w:rsidRPr="00000000">
              <w:rPr>
                <w:b w:val="1"/>
                <w:sz w:val="24"/>
                <w:szCs w:val="24"/>
                <w:rtl w:val="0"/>
              </w:rPr>
              <w:t xml:space="preserve">65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1">
            <w:pPr>
              <w:pageBreakBefore w:val="0"/>
              <w:rPr/>
            </w:pPr>
            <w:r w:rsidDel="00000000" w:rsidR="00000000" w:rsidRPr="00000000">
              <w:rPr>
                <w:rtl w:val="0"/>
              </w:rPr>
              <w:t xml:space="preserve">7</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2">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3">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4">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5">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6">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7">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8">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29">
            <w:pPr>
              <w:pageBreakBefore w:val="0"/>
              <w:jc w:val="center"/>
              <w:rPr>
                <w:b w:val="1"/>
                <w:sz w:val="24"/>
                <w:szCs w:val="24"/>
              </w:rPr>
            </w:pPr>
            <w:r w:rsidDel="00000000" w:rsidR="00000000" w:rsidRPr="00000000">
              <w:rPr>
                <w:b w:val="1"/>
                <w:sz w:val="24"/>
                <w:szCs w:val="24"/>
                <w:rtl w:val="0"/>
              </w:rPr>
              <w:t xml:space="preserve">75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A">
            <w:pPr>
              <w:pageBreakBefore w:val="0"/>
              <w:rPr/>
            </w:pPr>
            <w:r w:rsidDel="00000000" w:rsidR="00000000" w:rsidRPr="00000000">
              <w:rPr>
                <w:rtl w:val="0"/>
              </w:rPr>
              <w:t xml:space="preserve">8</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B">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C">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D">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E">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2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1">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2">
            <w:pPr>
              <w:pageBreakBefore w:val="0"/>
              <w:jc w:val="center"/>
              <w:rPr>
                <w:b w:val="1"/>
                <w:sz w:val="24"/>
                <w:szCs w:val="24"/>
              </w:rPr>
            </w:pPr>
            <w:r w:rsidDel="00000000" w:rsidR="00000000" w:rsidRPr="00000000">
              <w:rPr>
                <w:b w:val="1"/>
                <w:sz w:val="24"/>
                <w:szCs w:val="24"/>
                <w:rtl w:val="0"/>
              </w:rPr>
              <w:t xml:space="preserve">80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3">
            <w:pPr>
              <w:pageBreakBefore w:val="0"/>
              <w:rPr/>
            </w:pPr>
            <w:r w:rsidDel="00000000" w:rsidR="00000000" w:rsidRPr="00000000">
              <w:rPr>
                <w:rtl w:val="0"/>
              </w:rPr>
              <w:t xml:space="preserve">9</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4">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5">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6">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7">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8">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9">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A">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3B">
            <w:pPr>
              <w:pageBreakBefore w:val="0"/>
              <w:jc w:val="center"/>
              <w:rPr>
                <w:b w:val="1"/>
                <w:sz w:val="24"/>
                <w:szCs w:val="24"/>
              </w:rPr>
            </w:pPr>
            <w:r w:rsidDel="00000000" w:rsidR="00000000" w:rsidRPr="00000000">
              <w:rPr>
                <w:b w:val="1"/>
                <w:sz w:val="24"/>
                <w:szCs w:val="24"/>
                <w:rtl w:val="0"/>
              </w:rPr>
              <w:t xml:space="preserve">70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C">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D">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E">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3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40">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41">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42">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43">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44">
            <w:pPr>
              <w:pageBreakBefore w:val="0"/>
              <w:jc w:val="center"/>
              <w:rPr>
                <w:b w:val="1"/>
                <w:sz w:val="24"/>
                <w:szCs w:val="24"/>
              </w:rPr>
            </w:pPr>
            <w:r w:rsidDel="00000000" w:rsidR="00000000" w:rsidRPr="00000000">
              <w:rPr>
                <w:b w:val="1"/>
                <w:sz w:val="24"/>
                <w:szCs w:val="24"/>
                <w:rtl w:val="0"/>
              </w:rPr>
              <w:t xml:space="preserve">70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5">
            <w:pPr>
              <w:pageBreakBefore w:val="0"/>
              <w:rPr/>
            </w:pPr>
            <w:r w:rsidDel="00000000" w:rsidR="00000000" w:rsidRPr="00000000">
              <w:rPr>
                <w:rtl w:val="0"/>
              </w:rPr>
              <w:t xml:space="preserve">11</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6">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7">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8">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9">
            <w:pPr>
              <w:pageBreakBefore w:val="0"/>
              <w:rPr/>
            </w:pPr>
            <w:r w:rsidDel="00000000" w:rsidR="00000000" w:rsidRPr="00000000">
              <w:rPr>
                <w:rtl w:val="0"/>
              </w:rPr>
            </w:r>
          </w:p>
          <w:p w:rsidR="00000000" w:rsidDel="00000000" w:rsidP="00000000" w:rsidRDefault="00000000" w:rsidRPr="00000000" w14:paraId="0000014A">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B">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C">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D">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4E">
            <w:pPr>
              <w:pageBreakBefore w:val="0"/>
              <w:jc w:val="center"/>
              <w:rPr>
                <w:b w:val="1"/>
                <w:sz w:val="24"/>
                <w:szCs w:val="24"/>
              </w:rPr>
            </w:pPr>
            <w:r w:rsidDel="00000000" w:rsidR="00000000" w:rsidRPr="00000000">
              <w:rPr>
                <w:b w:val="1"/>
                <w:sz w:val="24"/>
                <w:szCs w:val="24"/>
                <w:rtl w:val="0"/>
              </w:rPr>
              <w:t xml:space="preserve">80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4F">
            <w:pPr>
              <w:pageBreakBefore w:val="0"/>
              <w:rPr/>
            </w:pPr>
            <w:r w:rsidDel="00000000" w:rsidR="00000000" w:rsidRPr="00000000">
              <w:rPr>
                <w:rtl w:val="0"/>
              </w:rPr>
              <w:t xml:space="preserve">12</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0">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1">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2">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3">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4">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5">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6">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57">
            <w:pPr>
              <w:pageBreakBefore w:val="0"/>
              <w:jc w:val="center"/>
              <w:rPr>
                <w:b w:val="1"/>
                <w:sz w:val="24"/>
                <w:szCs w:val="24"/>
              </w:rPr>
            </w:pPr>
            <w:r w:rsidDel="00000000" w:rsidR="00000000" w:rsidRPr="00000000">
              <w:rPr>
                <w:b w:val="1"/>
                <w:sz w:val="24"/>
                <w:szCs w:val="24"/>
                <w:rtl w:val="0"/>
              </w:rPr>
              <w:t xml:space="preserve">80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8">
            <w:pPr>
              <w:pageBreakBefore w:val="0"/>
              <w:rPr/>
            </w:pPr>
            <w:r w:rsidDel="00000000" w:rsidR="00000000" w:rsidRPr="00000000">
              <w:rPr>
                <w:rtl w:val="0"/>
              </w:rPr>
              <w:t xml:space="preserve">13</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9">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A">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B">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C">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D">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E">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5F">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0">
            <w:pPr>
              <w:pageBreakBefore w:val="0"/>
              <w:jc w:val="center"/>
              <w:rPr>
                <w:b w:val="1"/>
                <w:sz w:val="24"/>
                <w:szCs w:val="24"/>
              </w:rPr>
            </w:pPr>
            <w:r w:rsidDel="00000000" w:rsidR="00000000" w:rsidRPr="00000000">
              <w:rPr>
                <w:b w:val="1"/>
                <w:sz w:val="24"/>
                <w:szCs w:val="24"/>
                <w:rtl w:val="0"/>
              </w:rPr>
              <w:t xml:space="preserve">70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1">
            <w:pPr>
              <w:pageBreakBefore w:val="0"/>
              <w:rPr/>
            </w:pPr>
            <w:r w:rsidDel="00000000" w:rsidR="00000000" w:rsidRPr="00000000">
              <w:rPr>
                <w:rtl w:val="0"/>
              </w:rPr>
              <w:t xml:space="preserve">14</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2">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3">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4">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5">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6">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7">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8">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69">
            <w:pPr>
              <w:pageBreakBefore w:val="0"/>
              <w:jc w:val="center"/>
              <w:rPr>
                <w:b w:val="1"/>
                <w:sz w:val="24"/>
                <w:szCs w:val="24"/>
              </w:rPr>
            </w:pPr>
            <w:r w:rsidDel="00000000" w:rsidR="00000000" w:rsidRPr="00000000">
              <w:rPr>
                <w:b w:val="1"/>
                <w:sz w:val="24"/>
                <w:szCs w:val="24"/>
                <w:rtl w:val="0"/>
              </w:rPr>
              <w:t xml:space="preserve">70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A">
            <w:pPr>
              <w:pageBreakBefore w:val="0"/>
              <w:rPr/>
            </w:pPr>
            <w:r w:rsidDel="00000000" w:rsidR="00000000" w:rsidRPr="00000000">
              <w:rPr>
                <w:rtl w:val="0"/>
              </w:rPr>
              <w:t xml:space="preserve">15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B">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C">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D">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E">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6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1">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2">
            <w:pPr>
              <w:pageBreakBefore w:val="0"/>
              <w:jc w:val="center"/>
              <w:rPr>
                <w:b w:val="1"/>
                <w:sz w:val="24"/>
                <w:szCs w:val="24"/>
              </w:rPr>
            </w:pPr>
            <w:r w:rsidDel="00000000" w:rsidR="00000000" w:rsidRPr="00000000">
              <w:rPr>
                <w:b w:val="1"/>
                <w:sz w:val="24"/>
                <w:szCs w:val="24"/>
                <w:rtl w:val="0"/>
              </w:rPr>
              <w:t xml:space="preserve">60</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3">
            <w:pPr>
              <w:pageBreakBefore w:val="0"/>
              <w:rPr/>
            </w:pPr>
            <w:r w:rsidDel="00000000" w:rsidR="00000000" w:rsidRPr="00000000">
              <w:rPr>
                <w:rtl w:val="0"/>
              </w:rPr>
              <w:t xml:space="preserve">16</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4">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5">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6">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7">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8">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9">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A">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7B">
            <w:pPr>
              <w:pageBreakBefore w:val="0"/>
              <w:jc w:val="center"/>
              <w:rPr>
                <w:b w:val="1"/>
                <w:sz w:val="24"/>
                <w:szCs w:val="24"/>
              </w:rPr>
            </w:pPr>
            <w:r w:rsidDel="00000000" w:rsidR="00000000" w:rsidRPr="00000000">
              <w:rPr>
                <w:b w:val="1"/>
                <w:sz w:val="24"/>
                <w:szCs w:val="24"/>
                <w:rtl w:val="0"/>
              </w:rPr>
              <w:t xml:space="preserve">55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C">
            <w:pPr>
              <w:pageBreakBefore w:val="0"/>
              <w:rPr/>
            </w:pPr>
            <w:r w:rsidDel="00000000" w:rsidR="00000000" w:rsidRPr="00000000">
              <w:rPr>
                <w:rtl w:val="0"/>
              </w:rPr>
              <w:t xml:space="preserve">17</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D">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E">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7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1">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2">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3">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4">
            <w:pPr>
              <w:pageBreakBefore w:val="0"/>
              <w:jc w:val="center"/>
              <w:rPr>
                <w:b w:val="1"/>
                <w:sz w:val="24"/>
                <w:szCs w:val="24"/>
              </w:rPr>
            </w:pPr>
            <w:r w:rsidDel="00000000" w:rsidR="00000000" w:rsidRPr="00000000">
              <w:rPr>
                <w:b w:val="1"/>
                <w:sz w:val="24"/>
                <w:szCs w:val="24"/>
                <w:rtl w:val="0"/>
              </w:rPr>
              <w:t xml:space="preserve">65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5">
            <w:pPr>
              <w:pageBreakBefore w:val="0"/>
              <w:rPr/>
            </w:pPr>
            <w:r w:rsidDel="00000000" w:rsidR="00000000" w:rsidRPr="00000000">
              <w:rPr>
                <w:rtl w:val="0"/>
              </w:rPr>
              <w:t xml:space="preserve">18</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6">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7">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8">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9">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A">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B">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C">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8D">
            <w:pPr>
              <w:pageBreakBefore w:val="0"/>
              <w:jc w:val="center"/>
              <w:rPr>
                <w:b w:val="1"/>
                <w:sz w:val="24"/>
                <w:szCs w:val="24"/>
              </w:rPr>
            </w:pPr>
            <w:r w:rsidDel="00000000" w:rsidR="00000000" w:rsidRPr="00000000">
              <w:rPr>
                <w:b w:val="1"/>
                <w:sz w:val="24"/>
                <w:szCs w:val="24"/>
                <w:rtl w:val="0"/>
              </w:rPr>
              <w:t xml:space="preserve">75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E">
            <w:pPr>
              <w:pageBreakBefore w:val="0"/>
              <w:rPr/>
            </w:pPr>
            <w:r w:rsidDel="00000000" w:rsidR="00000000" w:rsidRPr="00000000">
              <w:rPr>
                <w:rtl w:val="0"/>
              </w:rPr>
              <w:t xml:space="preserve">19</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8F">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1">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2">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3">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4">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5">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96">
            <w:pPr>
              <w:pageBreakBefore w:val="0"/>
              <w:jc w:val="center"/>
              <w:rPr>
                <w:b w:val="1"/>
                <w:sz w:val="24"/>
                <w:szCs w:val="24"/>
              </w:rPr>
            </w:pPr>
            <w:r w:rsidDel="00000000" w:rsidR="00000000" w:rsidRPr="00000000">
              <w:rPr>
                <w:b w:val="1"/>
                <w:sz w:val="24"/>
                <w:szCs w:val="24"/>
                <w:rtl w:val="0"/>
              </w:rPr>
              <w:t xml:space="preserve">35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7">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8">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9">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A">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B">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C">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D">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E">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9F">
            <w:pPr>
              <w:pageBreakBefore w:val="0"/>
              <w:jc w:val="center"/>
              <w:rPr>
                <w:b w:val="1"/>
                <w:sz w:val="24"/>
                <w:szCs w:val="24"/>
              </w:rPr>
            </w:pPr>
            <w:r w:rsidDel="00000000" w:rsidR="00000000" w:rsidRPr="00000000">
              <w:rPr>
                <w:b w:val="1"/>
                <w:sz w:val="24"/>
                <w:szCs w:val="24"/>
                <w:rtl w:val="0"/>
              </w:rPr>
              <w:t xml:space="preserve">75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0">
            <w:pPr>
              <w:pageBreakBefore w:val="0"/>
              <w:rPr/>
            </w:pPr>
            <w:r w:rsidDel="00000000" w:rsidR="00000000" w:rsidRPr="00000000">
              <w:rPr>
                <w:rtl w:val="0"/>
              </w:rPr>
              <w:t xml:space="preserve">21</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1">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2">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3">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4">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5">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6">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7">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A8">
            <w:pPr>
              <w:pageBreakBefore w:val="0"/>
              <w:jc w:val="center"/>
              <w:rPr>
                <w:b w:val="1"/>
                <w:sz w:val="24"/>
                <w:szCs w:val="24"/>
              </w:rPr>
            </w:pPr>
            <w:r w:rsidDel="00000000" w:rsidR="00000000" w:rsidRPr="00000000">
              <w:rPr>
                <w:b w:val="1"/>
                <w:sz w:val="24"/>
                <w:szCs w:val="24"/>
                <w:rtl w:val="0"/>
              </w:rPr>
              <w:t xml:space="preserve">55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9">
            <w:pPr>
              <w:pageBreakBefore w:val="0"/>
              <w:rPr/>
            </w:pPr>
            <w:r w:rsidDel="00000000" w:rsidR="00000000" w:rsidRPr="00000000">
              <w:rPr>
                <w:rtl w:val="0"/>
              </w:rPr>
              <w:t xml:space="preserve">22</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A">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B">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C">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D">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E">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AF">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B0">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top"/>
          </w:tcPr>
          <w:p w:rsidR="00000000" w:rsidDel="00000000" w:rsidP="00000000" w:rsidRDefault="00000000" w:rsidRPr="00000000" w14:paraId="000001B1">
            <w:pPr>
              <w:pageBreakBefore w:val="0"/>
              <w:jc w:val="center"/>
              <w:rPr>
                <w:b w:val="1"/>
                <w:sz w:val="24"/>
                <w:szCs w:val="24"/>
              </w:rPr>
            </w:pPr>
            <w:r w:rsidDel="00000000" w:rsidR="00000000" w:rsidRPr="00000000">
              <w:rPr>
                <w:b w:val="1"/>
                <w:sz w:val="24"/>
                <w:szCs w:val="24"/>
                <w:rtl w:val="0"/>
              </w:rPr>
              <w:t xml:space="preserve">55</w:t>
            </w:r>
          </w:p>
        </w:tc>
      </w:tr>
      <w:tr>
        <w:trPr>
          <w:cantSplit w:val="0"/>
          <w:trHeight w:val="14.399999999999999" w:hRule="atLeast"/>
          <w:tblHeader w:val="0"/>
        </w:trPr>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2">
            <w:pPr>
              <w:pageBreakBefore w:val="0"/>
              <w:rPr/>
            </w:pPr>
            <w:r w:rsidDel="00000000" w:rsidR="00000000" w:rsidRPr="00000000">
              <w:rPr>
                <w:rtl w:val="0"/>
              </w:rPr>
              <w:t xml:space="preserve">23</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3">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4">
            <w:pPr>
              <w:pageBreakBefore w:val="0"/>
              <w:rPr/>
            </w:pPr>
            <w:r w:rsidDel="00000000" w:rsidR="00000000" w:rsidRPr="00000000">
              <w:rPr>
                <w:rtl w:val="0"/>
              </w:rPr>
              <w:t xml:space="preserve">20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5">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6">
            <w:pPr>
              <w:pageBreakBefore w:val="0"/>
              <w:rPr/>
            </w:pPr>
            <w:r w:rsidDel="00000000" w:rsidR="00000000" w:rsidRPr="00000000">
              <w:rPr>
                <w:rtl w:val="0"/>
              </w:rPr>
              <w:t xml:space="preserve">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7">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8">
            <w:pPr>
              <w:pageBreakBefore w:val="0"/>
              <w:rPr/>
            </w:pPr>
            <w:r w:rsidDel="00000000" w:rsidR="00000000" w:rsidRPr="00000000">
              <w:rPr>
                <w:rtl w:val="0"/>
              </w:rPr>
              <w:t xml:space="preserve">10</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9">
            <w:pPr>
              <w:pageBreakBefore w:val="0"/>
              <w:rPr/>
            </w:pPr>
            <w:r w:rsidDel="00000000" w:rsidR="00000000" w:rsidRPr="00000000">
              <w:rPr>
                <w:rtl w:val="0"/>
              </w:rPr>
              <w:t xml:space="preserve">5</w:t>
            </w:r>
          </w:p>
        </w:tc>
        <w:tc>
          <w:tcPr>
            <w:tcBorders>
              <w:top w:color="000000" w:space="0" w:sz="5" w:val="single"/>
              <w:left w:color="000000" w:space="0" w:sz="5" w:val="single"/>
              <w:bottom w:color="000000" w:space="0" w:sz="5" w:val="single"/>
              <w:right w:color="000000" w:space="0" w:sz="5" w:val="single"/>
            </w:tcBorders>
            <w:shd w:fill="d9e1f2" w:val="clear"/>
            <w:tcMar>
              <w:top w:w="100.0" w:type="dxa"/>
              <w:left w:w="100.0" w:type="dxa"/>
              <w:bottom w:w="100.0" w:type="dxa"/>
              <w:right w:w="100.0" w:type="dxa"/>
            </w:tcMar>
            <w:vAlign w:val="top"/>
          </w:tcPr>
          <w:p w:rsidR="00000000" w:rsidDel="00000000" w:rsidP="00000000" w:rsidRDefault="00000000" w:rsidRPr="00000000" w14:paraId="000001BA">
            <w:pPr>
              <w:pageBreakBefore w:val="0"/>
              <w:jc w:val="center"/>
              <w:rPr>
                <w:b w:val="1"/>
                <w:sz w:val="24"/>
                <w:szCs w:val="24"/>
              </w:rPr>
            </w:pPr>
            <w:r w:rsidDel="00000000" w:rsidR="00000000" w:rsidRPr="00000000">
              <w:rPr>
                <w:b w:val="1"/>
                <w:sz w:val="24"/>
                <w:szCs w:val="24"/>
                <w:rtl w:val="0"/>
              </w:rPr>
              <w:t xml:space="preserve">65</w:t>
            </w:r>
          </w:p>
        </w:tc>
      </w:tr>
    </w:tbl>
    <w:p w:rsidR="00000000" w:rsidDel="00000000" w:rsidP="00000000" w:rsidRDefault="00000000" w:rsidRPr="00000000" w14:paraId="000001BB">
      <w:pPr>
        <w:pageBreakBefore w:val="0"/>
        <w:rPr/>
      </w:pPr>
      <w:r w:rsidDel="00000000" w:rsidR="00000000" w:rsidRPr="00000000">
        <w:rPr>
          <w:rtl w:val="0"/>
        </w:rPr>
      </w:r>
    </w:p>
    <w:p w:rsidR="00000000" w:rsidDel="00000000" w:rsidP="00000000" w:rsidRDefault="00000000" w:rsidRPr="00000000" w14:paraId="000001BC">
      <w:pPr>
        <w:pageBreakBefore w:val="0"/>
        <w:rPr/>
      </w:pPr>
      <w:r w:rsidDel="00000000" w:rsidR="00000000" w:rsidRPr="00000000">
        <w:rPr>
          <w:rtl w:val="0"/>
        </w:rPr>
      </w:r>
    </w:p>
    <w:p w:rsidR="00000000" w:rsidDel="00000000" w:rsidP="00000000" w:rsidRDefault="00000000" w:rsidRPr="00000000" w14:paraId="000001BD">
      <w:pPr>
        <w:pageBreakBefore w:val="0"/>
        <w:rPr/>
      </w:pPr>
      <w:r w:rsidDel="00000000" w:rsidR="00000000" w:rsidRPr="00000000">
        <w:rPr>
          <w:rtl w:val="0"/>
        </w:rPr>
      </w:r>
    </w:p>
    <w:p w:rsidR="00000000" w:rsidDel="00000000" w:rsidP="00000000" w:rsidRDefault="00000000" w:rsidRPr="00000000" w14:paraId="000001BE">
      <w:pPr>
        <w:pageBreakBefore w:val="0"/>
        <w:rPr/>
      </w:pPr>
      <w:r w:rsidDel="00000000" w:rsidR="00000000" w:rsidRPr="00000000">
        <w:rPr>
          <w:rtl w:val="0"/>
        </w:rPr>
      </w:r>
    </w:p>
    <w:p w:rsidR="00000000" w:rsidDel="00000000" w:rsidP="00000000" w:rsidRDefault="00000000" w:rsidRPr="00000000" w14:paraId="000001BF">
      <w:pPr>
        <w:pageBreakBefore w:val="0"/>
        <w:rPr/>
      </w:pPr>
      <w:r w:rsidDel="00000000" w:rsidR="00000000" w:rsidRPr="00000000">
        <w:rPr>
          <w:rtl w:val="0"/>
        </w:rPr>
      </w:r>
    </w:p>
    <w:p w:rsidR="00000000" w:rsidDel="00000000" w:rsidP="00000000" w:rsidRDefault="00000000" w:rsidRPr="00000000" w14:paraId="000001C0">
      <w:pPr>
        <w:pageBreakBefore w:val="0"/>
        <w:rPr/>
      </w:pPr>
      <w:r w:rsidDel="00000000" w:rsidR="00000000" w:rsidRPr="00000000">
        <w:rPr>
          <w:rtl w:val="0"/>
        </w:rPr>
      </w:r>
    </w:p>
    <w:p w:rsidR="00000000" w:rsidDel="00000000" w:rsidP="00000000" w:rsidRDefault="00000000" w:rsidRPr="00000000" w14:paraId="000001C1">
      <w:pPr>
        <w:pageBreakBefore w:val="0"/>
        <w:rPr/>
      </w:pPr>
      <w:r w:rsidDel="00000000" w:rsidR="00000000" w:rsidRPr="00000000">
        <w:rPr>
          <w:rtl w:val="0"/>
        </w:rPr>
      </w:r>
    </w:p>
    <w:p w:rsidR="00000000" w:rsidDel="00000000" w:rsidP="00000000" w:rsidRDefault="00000000" w:rsidRPr="00000000" w14:paraId="000001C2">
      <w:pPr>
        <w:pageBreakBefore w:val="0"/>
        <w:rPr/>
      </w:pPr>
      <w:r w:rsidDel="00000000" w:rsidR="00000000" w:rsidRPr="00000000">
        <w:rPr>
          <w:rtl w:val="0"/>
        </w:rPr>
      </w:r>
    </w:p>
    <w:p w:rsidR="00000000" w:rsidDel="00000000" w:rsidP="00000000" w:rsidRDefault="00000000" w:rsidRPr="00000000" w14:paraId="000001C3">
      <w:pPr>
        <w:pageBreakBefore w:val="0"/>
        <w:rPr/>
      </w:pPr>
      <w:r w:rsidDel="00000000" w:rsidR="00000000" w:rsidRPr="00000000">
        <w:rPr>
          <w:rtl w:val="0"/>
        </w:rPr>
      </w:r>
    </w:p>
    <w:p w:rsidR="00000000" w:rsidDel="00000000" w:rsidP="00000000" w:rsidRDefault="00000000" w:rsidRPr="00000000" w14:paraId="000001C4">
      <w:pPr>
        <w:pageBreakBefore w:val="0"/>
        <w:rPr/>
      </w:pPr>
      <w:r w:rsidDel="00000000" w:rsidR="00000000" w:rsidRPr="00000000">
        <w:rPr>
          <w:rtl w:val="0"/>
        </w:rPr>
      </w:r>
    </w:p>
    <w:p w:rsidR="00000000" w:rsidDel="00000000" w:rsidP="00000000" w:rsidRDefault="00000000" w:rsidRPr="00000000" w14:paraId="000001C5">
      <w:pPr>
        <w:pageBreakBefore w:val="0"/>
        <w:rPr/>
      </w:pPr>
      <w:r w:rsidDel="00000000" w:rsidR="00000000" w:rsidRPr="00000000">
        <w:rPr>
          <w:rtl w:val="0"/>
        </w:rPr>
      </w:r>
    </w:p>
    <w:p w:rsidR="00000000" w:rsidDel="00000000" w:rsidP="00000000" w:rsidRDefault="00000000" w:rsidRPr="00000000" w14:paraId="000001C6">
      <w:pPr>
        <w:pStyle w:val="Heading2"/>
        <w:pageBreakBefore w:val="0"/>
        <w:numPr>
          <w:ilvl w:val="0"/>
          <w:numId w:val="2"/>
        </w:numPr>
        <w:ind w:left="720" w:hanging="360"/>
      </w:pPr>
      <w:bookmarkStart w:colFirst="0" w:colLast="0" w:name="_heading=h.5a3nbr8z7zfx" w:id="1"/>
      <w:bookmarkEnd w:id="1"/>
      <w:r w:rsidDel="00000000" w:rsidR="00000000" w:rsidRPr="00000000">
        <w:rPr>
          <w:rtl w:val="0"/>
        </w:rPr>
        <w:t xml:space="preserve">Phasing</w:t>
      </w:r>
    </w:p>
    <w:p w:rsidR="00000000" w:rsidDel="00000000" w:rsidP="00000000" w:rsidRDefault="00000000" w:rsidRPr="00000000" w14:paraId="000001C7">
      <w:pPr>
        <w:pStyle w:val="Heading1"/>
        <w:pageBreakBefore w:val="0"/>
        <w:pBdr>
          <w:bottom w:color="auto" w:space="0" w:sz="0" w:val="none"/>
        </w:pBdr>
        <w:spacing w:after="240" w:before="240" w:line="276" w:lineRule="auto"/>
        <w:rPr>
          <w:rFonts w:ascii="Arial" w:cs="Arial" w:eastAsia="Arial" w:hAnsi="Arial"/>
          <w:color w:val="000000"/>
          <w:sz w:val="36"/>
          <w:szCs w:val="36"/>
        </w:rPr>
      </w:pPr>
      <w:bookmarkStart w:colFirst="0" w:colLast="0" w:name="_heading=h.qo06duqwx1lo" w:id="2"/>
      <w:bookmarkEnd w:id="2"/>
      <w:r w:rsidDel="00000000" w:rsidR="00000000" w:rsidRPr="00000000">
        <w:rPr>
          <w:rFonts w:ascii="Arial" w:cs="Arial" w:eastAsia="Arial" w:hAnsi="Arial"/>
          <w:color w:val="000000"/>
          <w:sz w:val="36"/>
          <w:szCs w:val="36"/>
        </w:rPr>
        <w:drawing>
          <wp:inline distB="114300" distT="114300" distL="114300" distR="114300">
            <wp:extent cx="5943600" cy="4838700"/>
            <wp:effectExtent b="0" l="0" r="0" t="0"/>
            <wp:docPr id="5" name="image2.png"/>
            <a:graphic>
              <a:graphicData uri="http://schemas.openxmlformats.org/drawingml/2006/picture">
                <pic:pic>
                  <pic:nvPicPr>
                    <pic:cNvPr id="0" name="image2.png"/>
                    <pic:cNvPicPr preferRelativeResize="0"/>
                  </pic:nvPicPr>
                  <pic:blipFill>
                    <a:blip r:embed="rId11"/>
                    <a:srcRect b="42" l="0" r="0" t="42"/>
                    <a:stretch>
                      <a:fillRect/>
                    </a:stretch>
                  </pic:blipFill>
                  <pic:spPr>
                    <a:xfrm>
                      <a:off x="0" y="0"/>
                      <a:ext cx="5943600" cy="4838700"/>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pageBreakBefore w:val="0"/>
        <w:rPr/>
      </w:pPr>
      <w:r w:rsidDel="00000000" w:rsidR="00000000" w:rsidRPr="00000000">
        <w:rPr>
          <w:rtl w:val="0"/>
        </w:rPr>
      </w:r>
    </w:p>
    <w:p w:rsidR="00000000" w:rsidDel="00000000" w:rsidP="00000000" w:rsidRDefault="00000000" w:rsidRPr="00000000" w14:paraId="000001C9">
      <w:pPr>
        <w:pStyle w:val="Heading1"/>
        <w:pageBreakBefore w:val="0"/>
        <w:numPr>
          <w:ilvl w:val="0"/>
          <w:numId w:val="2"/>
        </w:numPr>
        <w:pBdr>
          <w:bottom w:color="auto" w:space="0" w:sz="0" w:val="none"/>
        </w:pBdr>
        <w:spacing w:after="240" w:before="240" w:line="276" w:lineRule="auto"/>
        <w:ind w:left="720" w:hanging="360"/>
        <w:rPr>
          <w:color w:val="54a021"/>
          <w:sz w:val="36"/>
          <w:szCs w:val="36"/>
          <w:u w:val="none"/>
        </w:rPr>
      </w:pPr>
      <w:bookmarkStart w:colFirst="0" w:colLast="0" w:name="_heading=h.eucovg6853li" w:id="3"/>
      <w:bookmarkEnd w:id="3"/>
      <w:r w:rsidDel="00000000" w:rsidR="00000000" w:rsidRPr="00000000">
        <w:rPr>
          <w:color w:val="54a021"/>
          <w:sz w:val="36"/>
          <w:szCs w:val="36"/>
          <w:rtl w:val="0"/>
        </w:rPr>
        <w:t xml:space="preserve">Landscape Committee 2021 - Budget Breakdown</w:t>
      </w:r>
      <w:r w:rsidDel="00000000" w:rsidR="00000000" w:rsidRPr="00000000">
        <w:rPr>
          <w:rtl w:val="0"/>
        </w:rPr>
      </w:r>
    </w:p>
    <w:p w:rsidR="00000000" w:rsidDel="00000000" w:rsidP="00000000" w:rsidRDefault="00000000" w:rsidRPr="00000000" w14:paraId="000001CA">
      <w:pPr>
        <w:pageBreakBefore w:val="0"/>
        <w:spacing w:after="240" w:before="240" w:line="276" w:lineRule="auto"/>
        <w:rPr>
          <w:rFonts w:ascii="Arial" w:cs="Arial" w:eastAsia="Arial" w:hAnsi="Arial"/>
          <w:b w:val="1"/>
          <w:i w:val="1"/>
          <w:sz w:val="22"/>
          <w:szCs w:val="22"/>
        </w:rPr>
      </w:pPr>
      <w:r w:rsidDel="00000000" w:rsidR="00000000" w:rsidRPr="00000000">
        <w:rPr>
          <w:rFonts w:ascii="Arial" w:cs="Arial" w:eastAsia="Arial" w:hAnsi="Arial"/>
          <w:b w:val="1"/>
          <w:sz w:val="22"/>
          <w:szCs w:val="22"/>
          <w:rtl w:val="0"/>
        </w:rPr>
        <w:t xml:space="preserve">Total budget: $18,500*</w:t>
        <w:br w:type="textWrapping"/>
      </w:r>
      <w:r w:rsidDel="00000000" w:rsidR="00000000" w:rsidRPr="00000000">
        <w:rPr>
          <w:rFonts w:ascii="Arial" w:cs="Arial" w:eastAsia="Arial" w:hAnsi="Arial"/>
          <w:b w:val="1"/>
          <w:i w:val="1"/>
          <w:sz w:val="22"/>
          <w:szCs w:val="22"/>
          <w:rtl w:val="0"/>
        </w:rPr>
        <w:t xml:space="preserve"> *</w:t>
      </w:r>
      <w:r w:rsidDel="00000000" w:rsidR="00000000" w:rsidRPr="00000000">
        <w:rPr>
          <w:rFonts w:ascii="Arial" w:cs="Arial" w:eastAsia="Arial" w:hAnsi="Arial"/>
          <w:i w:val="1"/>
          <w:sz w:val="22"/>
          <w:szCs w:val="22"/>
          <w:rtl w:val="0"/>
        </w:rPr>
        <w:t xml:space="preserve">$8,500 (initial) + $10,000 (additional amount set by management)</w:t>
      </w:r>
      <w:r w:rsidDel="00000000" w:rsidR="00000000" w:rsidRPr="00000000">
        <w:rPr>
          <w:rtl w:val="0"/>
        </w:rPr>
      </w:r>
    </w:p>
    <w:p w:rsidR="00000000" w:rsidDel="00000000" w:rsidP="00000000" w:rsidRDefault="00000000" w:rsidRPr="00000000" w14:paraId="000001CB">
      <w:pPr>
        <w:pageBreakBefore w:val="0"/>
        <w:numPr>
          <w:ilvl w:val="0"/>
          <w:numId w:val="10"/>
        </w:numPr>
        <w:spacing w:after="0" w:afterAutospacing="0" w:before="240" w:line="276" w:lineRule="auto"/>
        <w:ind w:left="720" w:hanging="360"/>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Tree trimming - Phase 1.</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Total = $13,100</w:t>
      </w:r>
    </w:p>
    <w:p w:rsidR="00000000" w:rsidDel="00000000" w:rsidP="00000000" w:rsidRDefault="00000000" w:rsidRPr="00000000" w14:paraId="000001CC">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 #1-  Full structure prune ($900)</w:t>
      </w:r>
    </w:p>
    <w:p w:rsidR="00000000" w:rsidDel="00000000" w:rsidP="00000000" w:rsidRDefault="00000000" w:rsidRPr="00000000" w14:paraId="000001CD">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 #2- Full structure prune ($600)</w:t>
      </w:r>
    </w:p>
    <w:p w:rsidR="00000000" w:rsidDel="00000000" w:rsidP="00000000" w:rsidRDefault="00000000" w:rsidRPr="00000000" w14:paraId="000001CE">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 #20- Structure prune reduce lead with decay ($600)</w:t>
      </w:r>
    </w:p>
    <w:p w:rsidR="00000000" w:rsidDel="00000000" w:rsidP="00000000" w:rsidRDefault="00000000" w:rsidRPr="00000000" w14:paraId="000001CF">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 #22- Remove dead crab apple, to be done by community members</w:t>
      </w:r>
    </w:p>
    <w:p w:rsidR="00000000" w:rsidDel="00000000" w:rsidP="00000000" w:rsidRDefault="00000000" w:rsidRPr="00000000" w14:paraId="000001D0">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 #10- Canopy reduction ($1800)</w:t>
      </w:r>
    </w:p>
    <w:p w:rsidR="00000000" w:rsidDel="00000000" w:rsidP="00000000" w:rsidRDefault="00000000" w:rsidRPr="00000000" w14:paraId="000001D1">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Trees #7,9,8- Remove two East elms in 7 and lead over house in 9 and remove elm 8. ($3800)</w:t>
      </w:r>
    </w:p>
    <w:p w:rsidR="00000000" w:rsidDel="00000000" w:rsidP="00000000" w:rsidRDefault="00000000" w:rsidRPr="00000000" w14:paraId="000001D2">
      <w:pPr>
        <w:pageBreakBefore w:val="0"/>
        <w:numPr>
          <w:ilvl w:val="1"/>
          <w:numId w:val="10"/>
        </w:numPr>
        <w:shd w:fill="ffffff" w:val="clear"/>
        <w:spacing w:after="0" w:afterAutospacing="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color w:val="222222"/>
          <w:sz w:val="22"/>
          <w:szCs w:val="22"/>
          <w:rtl w:val="0"/>
        </w:rPr>
        <w:t xml:space="preserve">Tree #18- Remove all elms to ground level ($5400) </w:t>
        <w:br w:type="textWrapping"/>
      </w:r>
      <w:r w:rsidDel="00000000" w:rsidR="00000000" w:rsidRPr="00000000">
        <w:rPr>
          <w:rtl w:val="0"/>
        </w:rPr>
      </w:r>
    </w:p>
    <w:p w:rsidR="00000000" w:rsidDel="00000000" w:rsidP="00000000" w:rsidRDefault="00000000" w:rsidRPr="00000000" w14:paraId="000001D3">
      <w:pPr>
        <w:pageBreakBefore w:val="0"/>
        <w:numPr>
          <w:ilvl w:val="0"/>
          <w:numId w:val="10"/>
        </w:numPr>
        <w:spacing w:after="0" w:afterAutospacing="0" w:before="0" w:beforeAutospacing="0" w:line="276" w:lineRule="auto"/>
        <w:ind w:left="720" w:hanging="360"/>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Tree Planting.</w:t>
      </w:r>
      <w:r w:rsidDel="00000000" w:rsidR="00000000" w:rsidRPr="00000000">
        <w:rPr>
          <w:rFonts w:ascii="Arial" w:cs="Arial" w:eastAsia="Arial" w:hAnsi="Arial"/>
          <w:b w:val="1"/>
          <w:sz w:val="22"/>
          <w:szCs w:val="22"/>
          <w:rtl w:val="0"/>
        </w:rPr>
        <w:t xml:space="preserve"> ($1,000)</w:t>
      </w:r>
    </w:p>
    <w:p w:rsidR="00000000" w:rsidDel="00000000" w:rsidP="00000000" w:rsidRDefault="00000000" w:rsidRPr="00000000" w14:paraId="000001D4">
      <w:pPr>
        <w:pageBreakBefore w:val="0"/>
        <w:numPr>
          <w:ilvl w:val="0"/>
          <w:numId w:val="10"/>
        </w:numPr>
        <w:spacing w:after="0" w:afterAutospacing="0" w:before="0" w:beforeAutospacing="0" w:line="276" w:lineRule="auto"/>
        <w:ind w:left="720" w:hanging="360"/>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Irrigation</w:t>
      </w:r>
      <w:r w:rsidDel="00000000" w:rsidR="00000000" w:rsidRPr="00000000">
        <w:rPr>
          <w:rFonts w:ascii="Arial" w:cs="Arial" w:eastAsia="Arial" w:hAnsi="Arial"/>
          <w:b w:val="1"/>
          <w:sz w:val="22"/>
          <w:szCs w:val="22"/>
          <w:rtl w:val="0"/>
        </w:rPr>
        <w:t xml:space="preserve"> ($500)</w:t>
      </w:r>
    </w:p>
    <w:p w:rsidR="00000000" w:rsidDel="00000000" w:rsidP="00000000" w:rsidRDefault="00000000" w:rsidRPr="00000000" w14:paraId="000001D5">
      <w:pPr>
        <w:pageBreakBefore w:val="0"/>
        <w:numPr>
          <w:ilvl w:val="0"/>
          <w:numId w:val="10"/>
        </w:numPr>
        <w:spacing w:after="0" w:afterAutospacing="0" w:before="0" w:beforeAutospacing="0" w:line="276" w:lineRule="auto"/>
        <w:ind w:left="720" w:hanging="360"/>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Xeriscaping Project</w:t>
      </w:r>
      <w:r w:rsidDel="00000000" w:rsidR="00000000" w:rsidRPr="00000000">
        <w:rPr>
          <w:rFonts w:ascii="Arial" w:cs="Arial" w:eastAsia="Arial" w:hAnsi="Arial"/>
          <w:b w:val="1"/>
          <w:sz w:val="22"/>
          <w:szCs w:val="22"/>
          <w:rtl w:val="0"/>
        </w:rPr>
        <w:t xml:space="preserve"> ($150)</w:t>
      </w:r>
    </w:p>
    <w:p w:rsidR="00000000" w:rsidDel="00000000" w:rsidP="00000000" w:rsidRDefault="00000000" w:rsidRPr="00000000" w14:paraId="000001D6">
      <w:pPr>
        <w:pageBreakBefore w:val="0"/>
        <w:numPr>
          <w:ilvl w:val="0"/>
          <w:numId w:val="10"/>
        </w:numPr>
        <w:spacing w:after="0" w:afterAutospacing="0" w:before="0" w:beforeAutospacing="0" w:line="276" w:lineRule="auto"/>
        <w:ind w:left="720" w:hanging="360"/>
        <w:rPr>
          <w:rFonts w:ascii="Arial" w:cs="Arial" w:eastAsia="Arial" w:hAnsi="Arial"/>
          <w:b w:val="1"/>
          <w:sz w:val="22"/>
          <w:szCs w:val="22"/>
        </w:rPr>
      </w:pPr>
      <w:r w:rsidDel="00000000" w:rsidR="00000000" w:rsidRPr="00000000">
        <w:rPr>
          <w:rFonts w:ascii="Arial" w:cs="Arial" w:eastAsia="Arial" w:hAnsi="Arial"/>
          <w:sz w:val="22"/>
          <w:szCs w:val="22"/>
          <w:u w:val="single"/>
          <w:rtl w:val="0"/>
        </w:rPr>
        <w:t xml:space="preserve">Other - contingency</w:t>
      </w:r>
      <w:r w:rsidDel="00000000" w:rsidR="00000000" w:rsidRPr="00000000">
        <w:rPr>
          <w:rFonts w:ascii="Arial" w:cs="Arial" w:eastAsia="Arial" w:hAnsi="Arial"/>
          <w:b w:val="1"/>
          <w:sz w:val="22"/>
          <w:szCs w:val="22"/>
          <w:rtl w:val="0"/>
        </w:rPr>
        <w:t xml:space="preserve"> ($1,000)</w:t>
      </w:r>
    </w:p>
    <w:p w:rsidR="00000000" w:rsidDel="00000000" w:rsidP="00000000" w:rsidRDefault="00000000" w:rsidRPr="00000000" w14:paraId="000001D7">
      <w:pPr>
        <w:pageBreakBefore w:val="0"/>
        <w:numPr>
          <w:ilvl w:val="1"/>
          <w:numId w:val="10"/>
        </w:numPr>
        <w:spacing w:after="0" w:afterAutospacing="0" w:before="0" w:beforeAutospacing="0" w:line="276" w:lineRule="auto"/>
        <w:ind w:left="1440" w:hanging="360"/>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Total Combined = $2,650</w:t>
      </w:r>
    </w:p>
    <w:p w:rsidR="00000000" w:rsidDel="00000000" w:rsidP="00000000" w:rsidRDefault="00000000" w:rsidRPr="00000000" w14:paraId="000001D8">
      <w:pPr>
        <w:pageBreakBefore w:val="0"/>
        <w:numPr>
          <w:ilvl w:val="0"/>
          <w:numId w:val="10"/>
        </w:numPr>
        <w:spacing w:after="0" w:afterAutospacing="0" w:before="0" w:beforeAutospacing="0" w:line="276" w:lineRule="auto"/>
        <w:ind w:left="720" w:hanging="360"/>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Remaining to be applied towards Phase 2 = $2,750</w:t>
      </w:r>
    </w:p>
    <w:p w:rsidR="00000000" w:rsidDel="00000000" w:rsidP="00000000" w:rsidRDefault="00000000" w:rsidRPr="00000000" w14:paraId="000001D9">
      <w:pPr>
        <w:pageBreakBefore w:val="0"/>
        <w:numPr>
          <w:ilvl w:val="0"/>
          <w:numId w:val="4"/>
        </w:numPr>
        <w:spacing w:after="0" w:afterAutospacing="0" w:before="0" w:beforeAutospacing="0" w:line="276" w:lineRule="auto"/>
        <w:ind w:left="720" w:hanging="360"/>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Amount needed to complete Phase 2 = $7,150</w:t>
        <w:br w:type="textWrapping"/>
      </w:r>
    </w:p>
    <w:p w:rsidR="00000000" w:rsidDel="00000000" w:rsidP="00000000" w:rsidRDefault="00000000" w:rsidRPr="00000000" w14:paraId="000001DA">
      <w:pPr>
        <w:pStyle w:val="Heading1"/>
        <w:pageBreakBefore w:val="0"/>
        <w:numPr>
          <w:ilvl w:val="0"/>
          <w:numId w:val="2"/>
        </w:numPr>
        <w:pBdr>
          <w:bottom w:color="auto" w:space="0" w:sz="0" w:val="none"/>
        </w:pBdr>
        <w:spacing w:after="0" w:afterAutospacing="0" w:before="0" w:beforeAutospacing="0" w:line="276" w:lineRule="auto"/>
        <w:ind w:left="720" w:hanging="360"/>
        <w:rPr>
          <w:color w:val="54a021"/>
          <w:sz w:val="36"/>
          <w:szCs w:val="36"/>
          <w:u w:val="none"/>
        </w:rPr>
      </w:pPr>
      <w:bookmarkStart w:colFirst="0" w:colLast="0" w:name="_heading=h.twsv7dsw8duu" w:id="4"/>
      <w:bookmarkEnd w:id="4"/>
      <w:r w:rsidDel="00000000" w:rsidR="00000000" w:rsidRPr="00000000">
        <w:rPr>
          <w:color w:val="54a021"/>
          <w:sz w:val="36"/>
          <w:szCs w:val="36"/>
          <w:rtl w:val="0"/>
        </w:rPr>
        <w:t xml:space="preserve">Upc</w:t>
      </w:r>
      <w:r w:rsidDel="00000000" w:rsidR="00000000" w:rsidRPr="00000000">
        <w:rPr>
          <w:color w:val="54a021"/>
          <w:sz w:val="36"/>
          <w:szCs w:val="36"/>
          <w:rtl w:val="0"/>
        </w:rPr>
        <w:t xml:space="preserve">oming Years - Tree Trimming/Removal Phasing</w:t>
      </w:r>
      <w:r w:rsidDel="00000000" w:rsidR="00000000" w:rsidRPr="00000000">
        <w:rPr>
          <w:rtl w:val="0"/>
        </w:rPr>
      </w:r>
    </w:p>
    <w:p w:rsidR="00000000" w:rsidDel="00000000" w:rsidP="00000000" w:rsidRDefault="00000000" w:rsidRPr="00000000" w14:paraId="000001DB">
      <w:pPr>
        <w:pageBreakBefore w:val="0"/>
        <w:numPr>
          <w:ilvl w:val="0"/>
          <w:numId w:val="4"/>
        </w:numPr>
        <w:spacing w:after="0" w:afterAutospacing="0" w:before="0" w:beforeAutospacing="0" w:line="276" w:lineRule="auto"/>
        <w:ind w:left="720" w:hanging="360"/>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Tree Trimming - Phase 2 (2022).</w:t>
      </w:r>
      <w:r w:rsidDel="00000000" w:rsidR="00000000" w:rsidRPr="00000000">
        <w:rPr>
          <w:rFonts w:ascii="Arial" w:cs="Arial" w:eastAsia="Arial" w:hAnsi="Arial"/>
          <w:sz w:val="22"/>
          <w:szCs w:val="22"/>
          <w:rtl w:val="0"/>
        </w:rPr>
        <w:t xml:space="preserve"> Originally priced at $10,800.  Price reduction estimate $1,200 predicated on Hans removing trees behind Units 21 and 23 .   Adjusted </w:t>
      </w:r>
      <w:r w:rsidDel="00000000" w:rsidR="00000000" w:rsidRPr="00000000">
        <w:rPr>
          <w:rFonts w:ascii="Arial" w:cs="Arial" w:eastAsia="Arial" w:hAnsi="Arial"/>
          <w:b w:val="1"/>
          <w:sz w:val="22"/>
          <w:szCs w:val="22"/>
          <w:rtl w:val="0"/>
        </w:rPr>
        <w:t xml:space="preserve">Total = $9,600*</w:t>
      </w:r>
      <w:r w:rsidDel="00000000" w:rsidR="00000000" w:rsidRPr="00000000">
        <w:rPr>
          <w:rFonts w:ascii="Arial" w:cs="Arial" w:eastAsia="Arial" w:hAnsi="Arial"/>
          <w:sz w:val="22"/>
          <w:szCs w:val="22"/>
          <w:rtl w:val="0"/>
        </w:rPr>
        <w:br w:type="textWrapping"/>
        <w:t xml:space="preserve">Trees # 11,12,13,14,15</w:t>
        <w:br w:type="textWrapping"/>
      </w:r>
    </w:p>
    <w:p w:rsidR="00000000" w:rsidDel="00000000" w:rsidP="00000000" w:rsidRDefault="00000000" w:rsidRPr="00000000" w14:paraId="000001DC">
      <w:pPr>
        <w:pageBreakBefore w:val="0"/>
        <w:numPr>
          <w:ilvl w:val="0"/>
          <w:numId w:val="4"/>
        </w:numPr>
        <w:spacing w:after="0" w:afterAutospacing="0" w:before="0" w:beforeAutospacing="0" w:line="276" w:lineRule="auto"/>
        <w:ind w:left="720" w:hanging="360"/>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Tree Trimming - Phase 3 (2023)</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Total = $6,000*</w:t>
        <w:br w:type="textWrapping"/>
      </w:r>
      <w:r w:rsidDel="00000000" w:rsidR="00000000" w:rsidRPr="00000000">
        <w:rPr>
          <w:rFonts w:ascii="Arial" w:cs="Arial" w:eastAsia="Arial" w:hAnsi="Arial"/>
          <w:i w:val="1"/>
          <w:sz w:val="22"/>
          <w:szCs w:val="22"/>
          <w:rtl w:val="0"/>
        </w:rPr>
        <w:t xml:space="preserve">*amount might increase depending on the number of branches in need of pruning on other trees in the wild area.</w:t>
      </w:r>
    </w:p>
    <w:p w:rsidR="00000000" w:rsidDel="00000000" w:rsidP="00000000" w:rsidRDefault="00000000" w:rsidRPr="00000000" w14:paraId="000001DD">
      <w:pPr>
        <w:pageBreakBefore w:val="0"/>
        <w:numPr>
          <w:ilvl w:val="1"/>
          <w:numId w:val="4"/>
        </w:numPr>
        <w:spacing w:after="240" w:before="0" w:beforeAutospacing="0" w:line="276" w:lineRule="auto"/>
        <w:ind w:left="144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Tress # 5,6,29,21,23</w:t>
      </w:r>
      <w:r w:rsidDel="00000000" w:rsidR="00000000" w:rsidRPr="00000000">
        <w:rPr>
          <w:rtl w:val="0"/>
        </w:rPr>
      </w:r>
    </w:p>
    <w:sectPr>
      <w:type w:val="nextPage"/>
      <w:pgSz w:h="12240" w:w="15840" w:orient="landscape"/>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1"/>
        <w:strike w:val="0"/>
        <w:color w:val="90c226"/>
        <w:sz w:val="21"/>
        <w:szCs w:val="21"/>
        <w:u w:val="none"/>
        <w:shd w:fill="auto" w:val="clear"/>
        <w:vertAlign w:val="baseline"/>
      </w:rPr>
    </w:pPr>
    <w:r w:rsidDel="00000000" w:rsidR="00000000" w:rsidRPr="00000000">
      <w:rPr>
        <w:i w:val="1"/>
        <w:rtl w:val="0"/>
      </w:rPr>
      <w:t xml:space="preserve">March 2021</w:t>
    </w:r>
    <w:r w:rsidDel="00000000" w:rsidR="00000000" w:rsidRPr="00000000">
      <w:rPr>
        <w:rFonts w:ascii="Calibri" w:cs="Calibri" w:eastAsia="Calibri" w:hAnsi="Calibri"/>
        <w:b w:val="0"/>
        <w:i w:val="0"/>
        <w:smallCaps w:val="1"/>
        <w:strike w:val="0"/>
        <w:color w:val="90c226"/>
        <w:sz w:val="21"/>
        <w:szCs w:val="21"/>
        <w:u w:val="none"/>
        <w:shd w:fill="auto" w:val="clear"/>
        <w:vertAlign w:val="baseline"/>
        <w:rtl w:val="0"/>
      </w:rPr>
      <w:tab/>
      <w:tab/>
      <w:tab/>
      <w:tab/>
      <w:tab/>
      <w:tab/>
      <w:tab/>
      <w:tab/>
      <w:tab/>
      <w:tab/>
      <w:tab/>
    </w:r>
    <w:r w:rsidDel="00000000" w:rsidR="00000000" w:rsidRPr="00000000">
      <w:rPr>
        <w:rFonts w:ascii="Calibri" w:cs="Calibri" w:eastAsia="Calibri" w:hAnsi="Calibri"/>
        <w:b w:val="0"/>
        <w:i w:val="0"/>
        <w:smallCaps w:val="1"/>
        <w:strike w:val="0"/>
        <w:color w:val="000000"/>
        <w:sz w:val="21"/>
        <w:szCs w:val="21"/>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E">
    <w:pPr>
      <w:pageBreakBefore w:val="0"/>
      <w:rPr>
        <w:b w:val="1"/>
      </w:rPr>
    </w:pPr>
    <w:r w:rsidDel="00000000" w:rsidR="00000000" w:rsidRPr="00000000">
      <w:rPr>
        <w:b w:val="1"/>
        <w:rtl w:val="0"/>
      </w:rPr>
      <w:t xml:space="preserve">Wasatch Commons Cohousing Landscape Committee</w:t>
      <w:tab/>
      <w:tab/>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3"/>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lvl>
    <w:lvl w:ilvl="1">
      <w:start w:val="2"/>
      <w:numFmt w:val="decimal"/>
      <w:lvlText w:val="%1.%2"/>
      <w:lvlJc w:val="left"/>
      <w:pPr>
        <w:ind w:left="480" w:hanging="48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n-US"/>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pBdr>
        <w:bottom w:color="54a021" w:space="2" w:sz="4" w:val="single"/>
      </w:pBdr>
      <w:spacing w:after="120" w:before="360" w:line="240" w:lineRule="auto"/>
    </w:pPr>
    <w:rPr>
      <w:rFonts w:ascii="Calibri" w:cs="Calibri" w:eastAsia="Calibri" w:hAnsi="Calibri"/>
      <w:color w:val="262626"/>
      <w:sz w:val="40"/>
      <w:szCs w:val="40"/>
    </w:rPr>
  </w:style>
  <w:style w:type="paragraph" w:styleId="Heading2">
    <w:name w:val="heading 2"/>
    <w:basedOn w:val="Normal"/>
    <w:next w:val="Normal"/>
    <w:pPr>
      <w:keepNext w:val="1"/>
      <w:keepLines w:val="1"/>
      <w:pageBreakBefore w:val="0"/>
      <w:spacing w:after="0" w:before="120" w:line="240" w:lineRule="auto"/>
    </w:pPr>
    <w:rPr>
      <w:rFonts w:ascii="Calibri" w:cs="Calibri" w:eastAsia="Calibri" w:hAnsi="Calibri"/>
      <w:color w:val="54a021"/>
      <w:sz w:val="36"/>
      <w:szCs w:val="36"/>
    </w:rPr>
  </w:style>
  <w:style w:type="paragraph" w:styleId="Heading3">
    <w:name w:val="heading 3"/>
    <w:basedOn w:val="Normal"/>
    <w:next w:val="Normal"/>
    <w:pPr>
      <w:keepNext w:val="1"/>
      <w:keepLines w:val="1"/>
      <w:pageBreakBefore w:val="0"/>
      <w:spacing w:after="0" w:before="80" w:line="240" w:lineRule="auto"/>
    </w:pPr>
    <w:rPr>
      <w:rFonts w:ascii="Calibri" w:cs="Calibri" w:eastAsia="Calibri" w:hAnsi="Calibri"/>
      <w:color w:val="3e7718"/>
      <w:sz w:val="32"/>
      <w:szCs w:val="32"/>
    </w:rPr>
  </w:style>
  <w:style w:type="paragraph" w:styleId="Heading4">
    <w:name w:val="heading 4"/>
    <w:basedOn w:val="Normal"/>
    <w:next w:val="Normal"/>
    <w:pPr>
      <w:keepNext w:val="1"/>
      <w:keepLines w:val="1"/>
      <w:pageBreakBefore w:val="0"/>
      <w:spacing w:after="0" w:before="80" w:line="240" w:lineRule="auto"/>
    </w:pPr>
    <w:rPr>
      <w:rFonts w:ascii="Calibri" w:cs="Calibri" w:eastAsia="Calibri" w:hAnsi="Calibri"/>
      <w:i w:val="1"/>
      <w:color w:val="2a5010"/>
      <w:sz w:val="28"/>
      <w:szCs w:val="28"/>
    </w:rPr>
  </w:style>
  <w:style w:type="paragraph" w:styleId="Heading5">
    <w:name w:val="heading 5"/>
    <w:basedOn w:val="Normal"/>
    <w:next w:val="Normal"/>
    <w:pPr>
      <w:keepNext w:val="1"/>
      <w:keepLines w:val="1"/>
      <w:pageBreakBefore w:val="0"/>
      <w:spacing w:after="0" w:before="80" w:line="240" w:lineRule="auto"/>
    </w:pPr>
    <w:rPr>
      <w:rFonts w:ascii="Calibri" w:cs="Calibri" w:eastAsia="Calibri" w:hAnsi="Calibri"/>
      <w:color w:val="3e7718"/>
      <w:sz w:val="24"/>
      <w:szCs w:val="24"/>
    </w:rPr>
  </w:style>
  <w:style w:type="paragraph" w:styleId="Heading6">
    <w:name w:val="heading 6"/>
    <w:basedOn w:val="Normal"/>
    <w:next w:val="Normal"/>
    <w:pPr>
      <w:keepNext w:val="1"/>
      <w:keepLines w:val="1"/>
      <w:pageBreakBefore w:val="0"/>
      <w:spacing w:after="0" w:before="80" w:line="240" w:lineRule="auto"/>
    </w:pPr>
    <w:rPr>
      <w:rFonts w:ascii="Calibri" w:cs="Calibri" w:eastAsia="Calibri" w:hAnsi="Calibri"/>
      <w:i w:val="1"/>
      <w:color w:val="2a5010"/>
      <w:sz w:val="24"/>
      <w:szCs w:val="24"/>
    </w:rPr>
  </w:style>
  <w:style w:type="paragraph" w:styleId="Title">
    <w:name w:val="Title"/>
    <w:basedOn w:val="Normal"/>
    <w:next w:val="Normal"/>
    <w:pPr>
      <w:pageBreakBefore w:val="0"/>
      <w:spacing w:after="0" w:line="240" w:lineRule="auto"/>
    </w:pPr>
    <w:rPr>
      <w:rFonts w:ascii="Calibri" w:cs="Calibri" w:eastAsia="Calibri" w:hAnsi="Calibri"/>
      <w:color w:val="262626"/>
      <w:sz w:val="96"/>
      <w:szCs w:val="96"/>
    </w:rPr>
  </w:style>
  <w:style w:type="paragraph" w:styleId="Normal" w:default="1">
    <w:name w:val="Normal"/>
    <w:qFormat w:val="1"/>
    <w:rsid w:val="00BE71C6"/>
  </w:style>
  <w:style w:type="paragraph" w:styleId="Heading1">
    <w:name w:val="heading 1"/>
    <w:basedOn w:val="Normal"/>
    <w:next w:val="Normal"/>
    <w:link w:val="Heading1Char"/>
    <w:uiPriority w:val="9"/>
    <w:qFormat w:val="1"/>
    <w:rsid w:val="00BE71C6"/>
    <w:pPr>
      <w:keepNext w:val="1"/>
      <w:keepLines w:val="1"/>
      <w:pBdr>
        <w:bottom w:color="54a021" w:space="2" w:sz="4" w:themeColor="accent2" w:val="single"/>
      </w:pBdr>
      <w:spacing w:after="120" w:before="360" w:line="240" w:lineRule="auto"/>
      <w:outlineLvl w:val="0"/>
    </w:pPr>
    <w:rPr>
      <w:rFonts w:asciiTheme="majorHAnsi" w:cstheme="majorBidi" w:eastAsiaTheme="majorEastAsia" w:hAnsiTheme="majorHAnsi"/>
      <w:color w:val="262626" w:themeColor="text1" w:themeTint="0000D9"/>
      <w:sz w:val="40"/>
      <w:szCs w:val="40"/>
    </w:rPr>
  </w:style>
  <w:style w:type="paragraph" w:styleId="Heading2">
    <w:name w:val="heading 2"/>
    <w:basedOn w:val="Normal"/>
    <w:next w:val="Normal"/>
    <w:link w:val="Heading2Char"/>
    <w:uiPriority w:val="9"/>
    <w:unhideWhenUsed w:val="1"/>
    <w:qFormat w:val="1"/>
    <w:rsid w:val="00BE71C6"/>
    <w:pPr>
      <w:keepNext w:val="1"/>
      <w:keepLines w:val="1"/>
      <w:spacing w:after="0" w:before="120" w:line="240" w:lineRule="auto"/>
      <w:outlineLvl w:val="1"/>
    </w:pPr>
    <w:rPr>
      <w:rFonts w:asciiTheme="majorHAnsi" w:cstheme="majorBidi" w:eastAsiaTheme="majorEastAsia" w:hAnsiTheme="majorHAnsi"/>
      <w:color w:val="54a021" w:themeColor="accent2"/>
      <w:sz w:val="36"/>
      <w:szCs w:val="36"/>
    </w:rPr>
  </w:style>
  <w:style w:type="paragraph" w:styleId="Heading3">
    <w:name w:val="heading 3"/>
    <w:basedOn w:val="Normal"/>
    <w:next w:val="Normal"/>
    <w:link w:val="Heading3Char"/>
    <w:uiPriority w:val="9"/>
    <w:unhideWhenUsed w:val="1"/>
    <w:qFormat w:val="1"/>
    <w:rsid w:val="00BE71C6"/>
    <w:pPr>
      <w:keepNext w:val="1"/>
      <w:keepLines w:val="1"/>
      <w:spacing w:after="0" w:before="80" w:line="240" w:lineRule="auto"/>
      <w:outlineLvl w:val="2"/>
    </w:pPr>
    <w:rPr>
      <w:rFonts w:asciiTheme="majorHAnsi" w:cstheme="majorBidi" w:eastAsiaTheme="majorEastAsia" w:hAnsiTheme="majorHAnsi"/>
      <w:color w:val="3e7718" w:themeColor="accent2" w:themeShade="0000BF"/>
      <w:sz w:val="32"/>
      <w:szCs w:val="32"/>
    </w:rPr>
  </w:style>
  <w:style w:type="paragraph" w:styleId="Heading4">
    <w:name w:val="heading 4"/>
    <w:basedOn w:val="Normal"/>
    <w:next w:val="Normal"/>
    <w:link w:val="Heading4Char"/>
    <w:uiPriority w:val="9"/>
    <w:semiHidden w:val="1"/>
    <w:unhideWhenUsed w:val="1"/>
    <w:qFormat w:val="1"/>
    <w:rsid w:val="00BE71C6"/>
    <w:pPr>
      <w:keepNext w:val="1"/>
      <w:keepLines w:val="1"/>
      <w:spacing w:after="0" w:before="80" w:line="240" w:lineRule="auto"/>
      <w:outlineLvl w:val="3"/>
    </w:pPr>
    <w:rPr>
      <w:rFonts w:asciiTheme="majorHAnsi" w:cstheme="majorBidi" w:eastAsiaTheme="majorEastAsia" w:hAnsiTheme="majorHAnsi"/>
      <w:i w:val="1"/>
      <w:iCs w:val="1"/>
      <w:color w:val="2a5010" w:themeColor="accent2" w:themeShade="000080"/>
      <w:sz w:val="28"/>
      <w:szCs w:val="28"/>
    </w:rPr>
  </w:style>
  <w:style w:type="paragraph" w:styleId="Heading5">
    <w:name w:val="heading 5"/>
    <w:basedOn w:val="Normal"/>
    <w:next w:val="Normal"/>
    <w:link w:val="Heading5Char"/>
    <w:uiPriority w:val="9"/>
    <w:semiHidden w:val="1"/>
    <w:unhideWhenUsed w:val="1"/>
    <w:qFormat w:val="1"/>
    <w:rsid w:val="00BE71C6"/>
    <w:pPr>
      <w:keepNext w:val="1"/>
      <w:keepLines w:val="1"/>
      <w:spacing w:after="0" w:before="80" w:line="240" w:lineRule="auto"/>
      <w:outlineLvl w:val="4"/>
    </w:pPr>
    <w:rPr>
      <w:rFonts w:asciiTheme="majorHAnsi" w:cstheme="majorBidi" w:eastAsiaTheme="majorEastAsia" w:hAnsiTheme="majorHAnsi"/>
      <w:color w:val="3e7718" w:themeColor="accent2" w:themeShade="0000BF"/>
      <w:sz w:val="24"/>
      <w:szCs w:val="24"/>
    </w:rPr>
  </w:style>
  <w:style w:type="paragraph" w:styleId="Heading6">
    <w:name w:val="heading 6"/>
    <w:basedOn w:val="Normal"/>
    <w:next w:val="Normal"/>
    <w:link w:val="Heading6Char"/>
    <w:uiPriority w:val="9"/>
    <w:semiHidden w:val="1"/>
    <w:unhideWhenUsed w:val="1"/>
    <w:qFormat w:val="1"/>
    <w:rsid w:val="00BE71C6"/>
    <w:pPr>
      <w:keepNext w:val="1"/>
      <w:keepLines w:val="1"/>
      <w:spacing w:after="0" w:before="80" w:line="240" w:lineRule="auto"/>
      <w:outlineLvl w:val="5"/>
    </w:pPr>
    <w:rPr>
      <w:rFonts w:asciiTheme="majorHAnsi" w:cstheme="majorBidi" w:eastAsiaTheme="majorEastAsia" w:hAnsiTheme="majorHAnsi"/>
      <w:i w:val="1"/>
      <w:iCs w:val="1"/>
      <w:color w:val="2a5010" w:themeColor="accent2" w:themeShade="000080"/>
      <w:sz w:val="24"/>
      <w:szCs w:val="24"/>
    </w:rPr>
  </w:style>
  <w:style w:type="paragraph" w:styleId="Heading7">
    <w:name w:val="heading 7"/>
    <w:basedOn w:val="Normal"/>
    <w:next w:val="Normal"/>
    <w:link w:val="Heading7Char"/>
    <w:uiPriority w:val="9"/>
    <w:semiHidden w:val="1"/>
    <w:unhideWhenUsed w:val="1"/>
    <w:qFormat w:val="1"/>
    <w:rsid w:val="00BE71C6"/>
    <w:pPr>
      <w:keepNext w:val="1"/>
      <w:keepLines w:val="1"/>
      <w:spacing w:after="0" w:before="80" w:line="240" w:lineRule="auto"/>
      <w:outlineLvl w:val="6"/>
    </w:pPr>
    <w:rPr>
      <w:rFonts w:asciiTheme="majorHAnsi" w:cstheme="majorBidi" w:eastAsiaTheme="majorEastAsia" w:hAnsiTheme="majorHAnsi"/>
      <w:b w:val="1"/>
      <w:bCs w:val="1"/>
      <w:color w:val="2a5010" w:themeColor="accent2" w:themeShade="000080"/>
      <w:sz w:val="22"/>
      <w:szCs w:val="22"/>
    </w:rPr>
  </w:style>
  <w:style w:type="paragraph" w:styleId="Heading8">
    <w:name w:val="heading 8"/>
    <w:basedOn w:val="Normal"/>
    <w:next w:val="Normal"/>
    <w:link w:val="Heading8Char"/>
    <w:uiPriority w:val="9"/>
    <w:semiHidden w:val="1"/>
    <w:unhideWhenUsed w:val="1"/>
    <w:qFormat w:val="1"/>
    <w:rsid w:val="00BE71C6"/>
    <w:pPr>
      <w:keepNext w:val="1"/>
      <w:keepLines w:val="1"/>
      <w:spacing w:after="0" w:before="80" w:line="240" w:lineRule="auto"/>
      <w:outlineLvl w:val="7"/>
    </w:pPr>
    <w:rPr>
      <w:rFonts w:asciiTheme="majorHAnsi" w:cstheme="majorBidi" w:eastAsiaTheme="majorEastAsia" w:hAnsiTheme="majorHAnsi"/>
      <w:color w:val="2a5010" w:themeColor="accent2" w:themeShade="000080"/>
      <w:sz w:val="22"/>
      <w:szCs w:val="22"/>
    </w:rPr>
  </w:style>
  <w:style w:type="paragraph" w:styleId="Heading9">
    <w:name w:val="heading 9"/>
    <w:basedOn w:val="Normal"/>
    <w:next w:val="Normal"/>
    <w:link w:val="Heading9Char"/>
    <w:uiPriority w:val="9"/>
    <w:semiHidden w:val="1"/>
    <w:unhideWhenUsed w:val="1"/>
    <w:qFormat w:val="1"/>
    <w:rsid w:val="00BE71C6"/>
    <w:pPr>
      <w:keepNext w:val="1"/>
      <w:keepLines w:val="1"/>
      <w:spacing w:after="0" w:before="80" w:line="240" w:lineRule="auto"/>
      <w:outlineLvl w:val="8"/>
    </w:pPr>
    <w:rPr>
      <w:rFonts w:asciiTheme="majorHAnsi" w:cstheme="majorBidi" w:eastAsiaTheme="majorEastAsia" w:hAnsiTheme="majorHAnsi"/>
      <w:i w:val="1"/>
      <w:iCs w:val="1"/>
      <w:color w:val="2a5010" w:themeColor="accent2" w:themeShade="000080"/>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E71C6"/>
    <w:pPr>
      <w:ind w:left="720"/>
      <w:contextualSpacing w:val="1"/>
    </w:pPr>
  </w:style>
  <w:style w:type="paragraph" w:styleId="Header">
    <w:name w:val="header"/>
    <w:basedOn w:val="Normal"/>
    <w:link w:val="HeaderChar"/>
    <w:uiPriority w:val="99"/>
    <w:unhideWhenUsed w:val="1"/>
    <w:rsid w:val="00BE71C6"/>
    <w:pPr>
      <w:tabs>
        <w:tab w:val="center" w:pos="4680"/>
        <w:tab w:val="right" w:pos="9360"/>
      </w:tabs>
      <w:spacing w:after="0" w:line="240" w:lineRule="auto"/>
    </w:pPr>
  </w:style>
  <w:style w:type="character" w:styleId="HeaderChar" w:customStyle="1">
    <w:name w:val="Header Char"/>
    <w:basedOn w:val="DefaultParagraphFont"/>
    <w:link w:val="Header"/>
    <w:uiPriority w:val="99"/>
    <w:rsid w:val="00BE71C6"/>
  </w:style>
  <w:style w:type="paragraph" w:styleId="Footer">
    <w:name w:val="footer"/>
    <w:basedOn w:val="Normal"/>
    <w:link w:val="FooterChar"/>
    <w:uiPriority w:val="99"/>
    <w:unhideWhenUsed w:val="1"/>
    <w:rsid w:val="00BE71C6"/>
    <w:pPr>
      <w:tabs>
        <w:tab w:val="center" w:pos="4680"/>
        <w:tab w:val="right" w:pos="9360"/>
      </w:tabs>
      <w:spacing w:after="0" w:line="240" w:lineRule="auto"/>
    </w:pPr>
  </w:style>
  <w:style w:type="character" w:styleId="FooterChar" w:customStyle="1">
    <w:name w:val="Footer Char"/>
    <w:basedOn w:val="DefaultParagraphFont"/>
    <w:link w:val="Footer"/>
    <w:uiPriority w:val="99"/>
    <w:rsid w:val="00BE71C6"/>
  </w:style>
  <w:style w:type="paragraph" w:styleId="NoSpacing">
    <w:name w:val="No Spacing"/>
    <w:uiPriority w:val="1"/>
    <w:qFormat w:val="1"/>
    <w:rsid w:val="00BE71C6"/>
    <w:pPr>
      <w:spacing w:after="0" w:line="240" w:lineRule="auto"/>
    </w:pPr>
  </w:style>
  <w:style w:type="character" w:styleId="Heading1Char" w:customStyle="1">
    <w:name w:val="Heading 1 Char"/>
    <w:basedOn w:val="DefaultParagraphFont"/>
    <w:link w:val="Heading1"/>
    <w:uiPriority w:val="9"/>
    <w:rsid w:val="00BE71C6"/>
    <w:rPr>
      <w:rFonts w:asciiTheme="majorHAnsi" w:cstheme="majorBidi" w:eastAsiaTheme="majorEastAsia" w:hAnsiTheme="majorHAnsi"/>
      <w:color w:val="262626" w:themeColor="text1" w:themeTint="0000D9"/>
      <w:sz w:val="40"/>
      <w:szCs w:val="40"/>
    </w:rPr>
  </w:style>
  <w:style w:type="character" w:styleId="Heading2Char" w:customStyle="1">
    <w:name w:val="Heading 2 Char"/>
    <w:basedOn w:val="DefaultParagraphFont"/>
    <w:link w:val="Heading2"/>
    <w:uiPriority w:val="9"/>
    <w:rsid w:val="00BE71C6"/>
    <w:rPr>
      <w:rFonts w:asciiTheme="majorHAnsi" w:cstheme="majorBidi" w:eastAsiaTheme="majorEastAsia" w:hAnsiTheme="majorHAnsi"/>
      <w:color w:val="54a021" w:themeColor="accent2"/>
      <w:sz w:val="36"/>
      <w:szCs w:val="36"/>
    </w:rPr>
  </w:style>
  <w:style w:type="character" w:styleId="Heading3Char" w:customStyle="1">
    <w:name w:val="Heading 3 Char"/>
    <w:basedOn w:val="DefaultParagraphFont"/>
    <w:link w:val="Heading3"/>
    <w:uiPriority w:val="9"/>
    <w:rsid w:val="00BE71C6"/>
    <w:rPr>
      <w:rFonts w:asciiTheme="majorHAnsi" w:cstheme="majorBidi" w:eastAsiaTheme="majorEastAsia" w:hAnsiTheme="majorHAnsi"/>
      <w:color w:val="3e7718" w:themeColor="accent2" w:themeShade="0000BF"/>
      <w:sz w:val="32"/>
      <w:szCs w:val="32"/>
    </w:rPr>
  </w:style>
  <w:style w:type="character" w:styleId="Heading4Char" w:customStyle="1">
    <w:name w:val="Heading 4 Char"/>
    <w:basedOn w:val="DefaultParagraphFont"/>
    <w:link w:val="Heading4"/>
    <w:uiPriority w:val="9"/>
    <w:semiHidden w:val="1"/>
    <w:rsid w:val="00BE71C6"/>
    <w:rPr>
      <w:rFonts w:asciiTheme="majorHAnsi" w:cstheme="majorBidi" w:eastAsiaTheme="majorEastAsia" w:hAnsiTheme="majorHAnsi"/>
      <w:i w:val="1"/>
      <w:iCs w:val="1"/>
      <w:color w:val="2a5010" w:themeColor="accent2" w:themeShade="000080"/>
      <w:sz w:val="28"/>
      <w:szCs w:val="28"/>
    </w:rPr>
  </w:style>
  <w:style w:type="character" w:styleId="Heading5Char" w:customStyle="1">
    <w:name w:val="Heading 5 Char"/>
    <w:basedOn w:val="DefaultParagraphFont"/>
    <w:link w:val="Heading5"/>
    <w:uiPriority w:val="9"/>
    <w:semiHidden w:val="1"/>
    <w:rsid w:val="00BE71C6"/>
    <w:rPr>
      <w:rFonts w:asciiTheme="majorHAnsi" w:cstheme="majorBidi" w:eastAsiaTheme="majorEastAsia" w:hAnsiTheme="majorHAnsi"/>
      <w:color w:val="3e7718" w:themeColor="accent2" w:themeShade="0000BF"/>
      <w:sz w:val="24"/>
      <w:szCs w:val="24"/>
    </w:rPr>
  </w:style>
  <w:style w:type="character" w:styleId="Heading6Char" w:customStyle="1">
    <w:name w:val="Heading 6 Char"/>
    <w:basedOn w:val="DefaultParagraphFont"/>
    <w:link w:val="Heading6"/>
    <w:uiPriority w:val="9"/>
    <w:semiHidden w:val="1"/>
    <w:rsid w:val="00BE71C6"/>
    <w:rPr>
      <w:rFonts w:asciiTheme="majorHAnsi" w:cstheme="majorBidi" w:eastAsiaTheme="majorEastAsia" w:hAnsiTheme="majorHAnsi"/>
      <w:i w:val="1"/>
      <w:iCs w:val="1"/>
      <w:color w:val="2a5010" w:themeColor="accent2" w:themeShade="000080"/>
      <w:sz w:val="24"/>
      <w:szCs w:val="24"/>
    </w:rPr>
  </w:style>
  <w:style w:type="character" w:styleId="Heading7Char" w:customStyle="1">
    <w:name w:val="Heading 7 Char"/>
    <w:basedOn w:val="DefaultParagraphFont"/>
    <w:link w:val="Heading7"/>
    <w:uiPriority w:val="9"/>
    <w:semiHidden w:val="1"/>
    <w:rsid w:val="00BE71C6"/>
    <w:rPr>
      <w:rFonts w:asciiTheme="majorHAnsi" w:cstheme="majorBidi" w:eastAsiaTheme="majorEastAsia" w:hAnsiTheme="majorHAnsi"/>
      <w:b w:val="1"/>
      <w:bCs w:val="1"/>
      <w:color w:val="2a5010" w:themeColor="accent2" w:themeShade="000080"/>
      <w:sz w:val="22"/>
      <w:szCs w:val="22"/>
    </w:rPr>
  </w:style>
  <w:style w:type="character" w:styleId="Heading8Char" w:customStyle="1">
    <w:name w:val="Heading 8 Char"/>
    <w:basedOn w:val="DefaultParagraphFont"/>
    <w:link w:val="Heading8"/>
    <w:uiPriority w:val="9"/>
    <w:semiHidden w:val="1"/>
    <w:rsid w:val="00BE71C6"/>
    <w:rPr>
      <w:rFonts w:asciiTheme="majorHAnsi" w:cstheme="majorBidi" w:eastAsiaTheme="majorEastAsia" w:hAnsiTheme="majorHAnsi"/>
      <w:color w:val="2a5010" w:themeColor="accent2" w:themeShade="000080"/>
      <w:sz w:val="22"/>
      <w:szCs w:val="22"/>
    </w:rPr>
  </w:style>
  <w:style w:type="character" w:styleId="Heading9Char" w:customStyle="1">
    <w:name w:val="Heading 9 Char"/>
    <w:basedOn w:val="DefaultParagraphFont"/>
    <w:link w:val="Heading9"/>
    <w:uiPriority w:val="9"/>
    <w:semiHidden w:val="1"/>
    <w:rsid w:val="00BE71C6"/>
    <w:rPr>
      <w:rFonts w:asciiTheme="majorHAnsi" w:cstheme="majorBidi" w:eastAsiaTheme="majorEastAsia" w:hAnsiTheme="majorHAnsi"/>
      <w:i w:val="1"/>
      <w:iCs w:val="1"/>
      <w:color w:val="2a5010" w:themeColor="accent2" w:themeShade="000080"/>
      <w:sz w:val="22"/>
      <w:szCs w:val="22"/>
    </w:rPr>
  </w:style>
  <w:style w:type="paragraph" w:styleId="Caption">
    <w:name w:val="caption"/>
    <w:basedOn w:val="Normal"/>
    <w:next w:val="Normal"/>
    <w:uiPriority w:val="35"/>
    <w:unhideWhenUsed w:val="1"/>
    <w:qFormat w:val="1"/>
    <w:rsid w:val="00BE71C6"/>
    <w:pPr>
      <w:spacing w:line="240" w:lineRule="auto"/>
    </w:pPr>
    <w:rPr>
      <w:b w:val="1"/>
      <w:bCs w:val="1"/>
      <w:color w:val="404040" w:themeColor="text1" w:themeTint="0000BF"/>
      <w:sz w:val="16"/>
      <w:szCs w:val="16"/>
    </w:rPr>
  </w:style>
  <w:style w:type="paragraph" w:styleId="Title">
    <w:name w:val="Title"/>
    <w:basedOn w:val="Normal"/>
    <w:next w:val="Normal"/>
    <w:link w:val="TitleChar"/>
    <w:uiPriority w:val="10"/>
    <w:qFormat w:val="1"/>
    <w:rsid w:val="00BE71C6"/>
    <w:pPr>
      <w:spacing w:after="0" w:line="240" w:lineRule="auto"/>
      <w:contextualSpacing w:val="1"/>
    </w:pPr>
    <w:rPr>
      <w:rFonts w:asciiTheme="majorHAnsi" w:cstheme="majorBidi" w:eastAsiaTheme="majorEastAsia" w:hAnsiTheme="majorHAnsi"/>
      <w:color w:val="262626" w:themeColor="text1" w:themeTint="0000D9"/>
      <w:sz w:val="96"/>
      <w:szCs w:val="96"/>
    </w:rPr>
  </w:style>
  <w:style w:type="character" w:styleId="TitleChar" w:customStyle="1">
    <w:name w:val="Title Char"/>
    <w:basedOn w:val="DefaultParagraphFont"/>
    <w:link w:val="Title"/>
    <w:uiPriority w:val="10"/>
    <w:rsid w:val="00BE71C6"/>
    <w:rPr>
      <w:rFonts w:asciiTheme="majorHAnsi" w:cstheme="majorBidi" w:eastAsiaTheme="majorEastAsia" w:hAnsiTheme="majorHAnsi"/>
      <w:color w:val="262626" w:themeColor="text1" w:themeTint="0000D9"/>
      <w:sz w:val="96"/>
      <w:szCs w:val="96"/>
    </w:rPr>
  </w:style>
  <w:style w:type="paragraph" w:styleId="Subtitle">
    <w:name w:val="Subtitle"/>
    <w:basedOn w:val="Normal"/>
    <w:next w:val="Normal"/>
    <w:link w:val="SubtitleChar"/>
    <w:uiPriority w:val="11"/>
    <w:qFormat w:val="1"/>
    <w:rsid w:val="00BE71C6"/>
    <w:pPr>
      <w:numPr>
        <w:ilvl w:val="1"/>
      </w:numPr>
      <w:spacing w:after="240"/>
    </w:pPr>
    <w:rPr>
      <w:caps w:val="1"/>
      <w:color w:val="404040" w:themeColor="text1" w:themeTint="0000BF"/>
      <w:spacing w:val="20"/>
      <w:sz w:val="28"/>
      <w:szCs w:val="28"/>
    </w:rPr>
  </w:style>
  <w:style w:type="character" w:styleId="SubtitleChar" w:customStyle="1">
    <w:name w:val="Subtitle Char"/>
    <w:basedOn w:val="DefaultParagraphFont"/>
    <w:link w:val="Subtitle"/>
    <w:uiPriority w:val="11"/>
    <w:rsid w:val="00BE71C6"/>
    <w:rPr>
      <w:caps w:val="1"/>
      <w:color w:val="404040" w:themeColor="text1" w:themeTint="0000BF"/>
      <w:spacing w:val="20"/>
      <w:sz w:val="28"/>
      <w:szCs w:val="28"/>
    </w:rPr>
  </w:style>
  <w:style w:type="character" w:styleId="Strong">
    <w:name w:val="Strong"/>
    <w:basedOn w:val="DefaultParagraphFont"/>
    <w:uiPriority w:val="22"/>
    <w:qFormat w:val="1"/>
    <w:rsid w:val="00BE71C6"/>
    <w:rPr>
      <w:b w:val="1"/>
      <w:bCs w:val="1"/>
    </w:rPr>
  </w:style>
  <w:style w:type="character" w:styleId="Emphasis">
    <w:name w:val="Emphasis"/>
    <w:basedOn w:val="DefaultParagraphFont"/>
    <w:uiPriority w:val="20"/>
    <w:qFormat w:val="1"/>
    <w:rsid w:val="00BE71C6"/>
    <w:rPr>
      <w:i w:val="1"/>
      <w:iCs w:val="1"/>
      <w:color w:val="000000" w:themeColor="text1"/>
    </w:rPr>
  </w:style>
  <w:style w:type="paragraph" w:styleId="Quote">
    <w:name w:val="Quote"/>
    <w:basedOn w:val="Normal"/>
    <w:next w:val="Normal"/>
    <w:link w:val="QuoteChar"/>
    <w:uiPriority w:val="29"/>
    <w:qFormat w:val="1"/>
    <w:rsid w:val="00BE71C6"/>
    <w:pPr>
      <w:spacing w:before="160"/>
      <w:ind w:left="720" w:right="720"/>
      <w:jc w:val="center"/>
    </w:pPr>
    <w:rPr>
      <w:rFonts w:asciiTheme="majorHAnsi" w:cstheme="majorBidi" w:eastAsiaTheme="majorEastAsia" w:hAnsiTheme="majorHAnsi"/>
      <w:color w:val="000000" w:themeColor="text1"/>
      <w:sz w:val="24"/>
      <w:szCs w:val="24"/>
    </w:rPr>
  </w:style>
  <w:style w:type="character" w:styleId="QuoteChar" w:customStyle="1">
    <w:name w:val="Quote Char"/>
    <w:basedOn w:val="DefaultParagraphFont"/>
    <w:link w:val="Quote"/>
    <w:uiPriority w:val="29"/>
    <w:rsid w:val="00BE71C6"/>
    <w:rPr>
      <w:rFonts w:asciiTheme="majorHAnsi" w:cstheme="majorBidi" w:eastAsiaTheme="majorEastAsia" w:hAnsiTheme="majorHAnsi"/>
      <w:color w:val="000000" w:themeColor="text1"/>
      <w:sz w:val="24"/>
      <w:szCs w:val="24"/>
    </w:rPr>
  </w:style>
  <w:style w:type="paragraph" w:styleId="IntenseQuote">
    <w:name w:val="Intense Quote"/>
    <w:basedOn w:val="Normal"/>
    <w:next w:val="Normal"/>
    <w:link w:val="IntenseQuoteChar"/>
    <w:uiPriority w:val="30"/>
    <w:qFormat w:val="1"/>
    <w:rsid w:val="00BE71C6"/>
    <w:pPr>
      <w:pBdr>
        <w:top w:color="54a021" w:space="4" w:sz="24" w:themeColor="accent2" w:val="single"/>
      </w:pBdr>
      <w:spacing w:after="240" w:before="240" w:line="240" w:lineRule="auto"/>
      <w:ind w:left="936" w:right="936"/>
      <w:jc w:val="center"/>
    </w:pPr>
    <w:rPr>
      <w:rFonts w:asciiTheme="majorHAnsi" w:cstheme="majorBidi" w:eastAsiaTheme="majorEastAsia" w:hAnsiTheme="majorHAnsi"/>
      <w:sz w:val="24"/>
      <w:szCs w:val="24"/>
    </w:rPr>
  </w:style>
  <w:style w:type="character" w:styleId="IntenseQuoteChar" w:customStyle="1">
    <w:name w:val="Intense Quote Char"/>
    <w:basedOn w:val="DefaultParagraphFont"/>
    <w:link w:val="IntenseQuote"/>
    <w:uiPriority w:val="30"/>
    <w:rsid w:val="00BE71C6"/>
    <w:rPr>
      <w:rFonts w:asciiTheme="majorHAnsi" w:cstheme="majorBidi" w:eastAsiaTheme="majorEastAsia" w:hAnsiTheme="majorHAnsi"/>
      <w:sz w:val="24"/>
      <w:szCs w:val="24"/>
    </w:rPr>
  </w:style>
  <w:style w:type="character" w:styleId="SubtleEmphasis">
    <w:name w:val="Subtle Emphasis"/>
    <w:basedOn w:val="DefaultParagraphFont"/>
    <w:uiPriority w:val="19"/>
    <w:qFormat w:val="1"/>
    <w:rsid w:val="00BE71C6"/>
    <w:rPr>
      <w:i w:val="1"/>
      <w:iCs w:val="1"/>
      <w:color w:val="595959" w:themeColor="text1" w:themeTint="0000A6"/>
    </w:rPr>
  </w:style>
  <w:style w:type="character" w:styleId="IntenseEmphasis">
    <w:name w:val="Intense Emphasis"/>
    <w:basedOn w:val="DefaultParagraphFont"/>
    <w:uiPriority w:val="21"/>
    <w:qFormat w:val="1"/>
    <w:rsid w:val="00BE71C6"/>
    <w:rPr>
      <w:b w:val="1"/>
      <w:bCs w:val="1"/>
      <w:i w:val="1"/>
      <w:iCs w:val="1"/>
      <w:caps w:val="0"/>
      <w:smallCaps w:val="0"/>
      <w:strike w:val="0"/>
      <w:dstrike w:val="0"/>
      <w:color w:val="54a021" w:themeColor="accent2"/>
    </w:rPr>
  </w:style>
  <w:style w:type="character" w:styleId="SubtleReference">
    <w:name w:val="Subtle Reference"/>
    <w:basedOn w:val="DefaultParagraphFont"/>
    <w:uiPriority w:val="31"/>
    <w:qFormat w:val="1"/>
    <w:rsid w:val="00BE71C6"/>
    <w:rPr>
      <w:caps w:val="0"/>
      <w:smallCaps w:val="1"/>
      <w:color w:val="404040" w:themeColor="text1" w:themeTint="0000BF"/>
      <w:spacing w:val="0"/>
      <w:u w:color="7f7f7f" w:themeColor="text1" w:themeTint="000080" w:val="single"/>
    </w:rPr>
  </w:style>
  <w:style w:type="character" w:styleId="IntenseReference">
    <w:name w:val="Intense Reference"/>
    <w:basedOn w:val="DefaultParagraphFont"/>
    <w:uiPriority w:val="32"/>
    <w:qFormat w:val="1"/>
    <w:rsid w:val="00BE71C6"/>
    <w:rPr>
      <w:b w:val="1"/>
      <w:bCs w:val="1"/>
      <w:caps w:val="0"/>
      <w:smallCaps w:val="1"/>
      <w:color w:val="auto"/>
      <w:spacing w:val="0"/>
      <w:u w:val="single"/>
    </w:rPr>
  </w:style>
  <w:style w:type="character" w:styleId="BookTitle">
    <w:name w:val="Book Title"/>
    <w:basedOn w:val="DefaultParagraphFont"/>
    <w:uiPriority w:val="33"/>
    <w:qFormat w:val="1"/>
    <w:rsid w:val="00BE71C6"/>
    <w:rPr>
      <w:b w:val="1"/>
      <w:bCs w:val="1"/>
      <w:caps w:val="0"/>
      <w:smallCaps w:val="1"/>
      <w:spacing w:val="0"/>
    </w:rPr>
  </w:style>
  <w:style w:type="paragraph" w:styleId="TOCHeading">
    <w:name w:val="TOC Heading"/>
    <w:basedOn w:val="Heading1"/>
    <w:next w:val="Normal"/>
    <w:uiPriority w:val="39"/>
    <w:semiHidden w:val="1"/>
    <w:unhideWhenUsed w:val="1"/>
    <w:qFormat w:val="1"/>
    <w:rsid w:val="00BE71C6"/>
    <w:pPr>
      <w:outlineLvl w:val="9"/>
    </w:pPr>
  </w:style>
  <w:style w:type="table" w:styleId="TableGrid">
    <w:name w:val="Table Grid"/>
    <w:basedOn w:val="TableNormal"/>
    <w:uiPriority w:val="39"/>
    <w:rsid w:val="006B07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pageBreakBefore w:val="0"/>
      <w:spacing w:after="240" w:lineRule="auto"/>
    </w:pPr>
    <w:rPr>
      <w:smallCaps w:val="1"/>
      <w:color w:val="404040"/>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jp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uVBBsEplwPB33qlGJAIfjMh9aA==">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2020-12-27T17:12:00Z</dcterms:created>
  <dc:creator>Emilie Jordao</dc:creator>
</cp:coreProperties>
</file>